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F495" w14:textId="77777777" w:rsidR="00F92D0F" w:rsidRPr="004360E5" w:rsidRDefault="004360E5" w:rsidP="00F92D0F">
      <w:pPr>
        <w:pStyle w:val="Nadpis1"/>
        <w:jc w:val="both"/>
      </w:pPr>
      <w:r w:rsidRPr="004360E5">
        <w:t>Informace pro zaměstnance</w:t>
      </w:r>
    </w:p>
    <w:p w14:paraId="2F1BD5F1" w14:textId="77777777" w:rsidR="00F92D0F" w:rsidRDefault="00F92D0F" w:rsidP="00F92D0F">
      <w:pPr>
        <w:jc w:val="both"/>
        <w:rPr>
          <w:rFonts w:ascii="Calibri" w:hAnsi="Calibri" w:cs="Calibri"/>
          <w:b/>
        </w:rPr>
      </w:pPr>
    </w:p>
    <w:p w14:paraId="59EB41E9" w14:textId="77777777" w:rsidR="00F92D0F" w:rsidRPr="00380E3A" w:rsidRDefault="004360E5" w:rsidP="00F92D0F">
      <w:pPr>
        <w:jc w:val="both"/>
        <w:rPr>
          <w:rFonts w:ascii="Calibri" w:hAnsi="Calibri" w:cs="Calibri"/>
          <w:b/>
        </w:rPr>
      </w:pPr>
      <w:r>
        <w:rPr>
          <w:rFonts w:ascii="Calibri" w:hAnsi="Calibri" w:cs="Calibri"/>
          <w:b/>
        </w:rPr>
        <w:t>Jako správce vašich osobních</w:t>
      </w:r>
      <w:r w:rsidR="00F92D0F" w:rsidRPr="003E2F73">
        <w:rPr>
          <w:rFonts w:ascii="Calibri" w:hAnsi="Calibri" w:cs="Calibri"/>
          <w:b/>
        </w:rPr>
        <w:t xml:space="preserve"> </w:t>
      </w:r>
      <w:r>
        <w:rPr>
          <w:rFonts w:ascii="Calibri" w:hAnsi="Calibri" w:cs="Calibri"/>
          <w:b/>
        </w:rPr>
        <w:t xml:space="preserve">údajů </w:t>
      </w:r>
      <w:r w:rsidR="00F92D0F" w:rsidRPr="00380E3A">
        <w:rPr>
          <w:rFonts w:ascii="Calibri" w:hAnsi="Calibri" w:cs="Calibri"/>
          <w:b/>
        </w:rPr>
        <w:t>(v nás</w:t>
      </w:r>
      <w:r w:rsidR="00F92D0F">
        <w:rPr>
          <w:rFonts w:ascii="Calibri" w:hAnsi="Calibri" w:cs="Calibri"/>
          <w:b/>
        </w:rPr>
        <w:t>ledujícím textu také jen jako „zaměstnavatel</w:t>
      </w:r>
      <w:r w:rsidR="00F92D0F" w:rsidRPr="00380E3A">
        <w:rPr>
          <w:rFonts w:ascii="Calibri" w:hAnsi="Calibri" w:cs="Calibri"/>
          <w:b/>
        </w:rPr>
        <w:t>“)</w:t>
      </w:r>
      <w:bookmarkStart w:id="0" w:name="_7y114yjcj6b6" w:colFirst="0" w:colLast="0"/>
      <w:bookmarkEnd w:id="0"/>
      <w:r>
        <w:rPr>
          <w:rFonts w:ascii="Calibri" w:hAnsi="Calibri" w:cs="Calibri"/>
          <w:b/>
        </w:rPr>
        <w:t xml:space="preserve"> vám podáváme následující informaci</w:t>
      </w:r>
      <w:r w:rsidR="00F92D0F">
        <w:rPr>
          <w:rFonts w:ascii="Calibri" w:hAnsi="Calibri" w:cs="Calibri"/>
          <w:b/>
        </w:rPr>
        <w:t>.</w:t>
      </w:r>
    </w:p>
    <w:p w14:paraId="314C6CCD" w14:textId="77777777" w:rsidR="00F92D0F" w:rsidRPr="003E2F73" w:rsidRDefault="00F92D0F" w:rsidP="00F92D0F">
      <w:pPr>
        <w:pStyle w:val="Nadpis2"/>
        <w:jc w:val="both"/>
      </w:pPr>
      <w:r w:rsidRPr="003E2F73">
        <w:t>Úvodní informace</w:t>
      </w:r>
    </w:p>
    <w:p w14:paraId="5BF6B030" w14:textId="77777777" w:rsidR="00F92D0F" w:rsidRDefault="00F92D0F" w:rsidP="00F92D0F">
      <w:pPr>
        <w:jc w:val="both"/>
        <w:rPr>
          <w:rFonts w:ascii="Calibri" w:hAnsi="Calibri" w:cs="Calibri"/>
        </w:rPr>
      </w:pPr>
      <w:r>
        <w:rPr>
          <w:rFonts w:ascii="Calibri" w:hAnsi="Calibri" w:cs="Calibri"/>
        </w:rPr>
        <w:t>Vážení zaměstnanci, dostala se vám do ruky informace, která má sloužit hned k několika účelům</w:t>
      </w:r>
      <w:r w:rsidRPr="003E2F73">
        <w:rPr>
          <w:rFonts w:ascii="Calibri" w:hAnsi="Calibri" w:cs="Calibri"/>
        </w:rPr>
        <w:t xml:space="preserve">. </w:t>
      </w:r>
      <w:r>
        <w:rPr>
          <w:rFonts w:ascii="Calibri" w:hAnsi="Calibri" w:cs="Calibri"/>
        </w:rPr>
        <w:t>D</w:t>
      </w:r>
      <w:r w:rsidRPr="003E2F73">
        <w:rPr>
          <w:rFonts w:ascii="Calibri" w:hAnsi="Calibri" w:cs="Calibri"/>
        </w:rPr>
        <w:t>ozvíte</w:t>
      </w:r>
      <w:r>
        <w:rPr>
          <w:rFonts w:ascii="Calibri" w:hAnsi="Calibri" w:cs="Calibri"/>
        </w:rPr>
        <w:t xml:space="preserve"> se</w:t>
      </w:r>
      <w:r w:rsidRPr="003E2F73">
        <w:rPr>
          <w:rFonts w:ascii="Calibri" w:hAnsi="Calibri" w:cs="Calibri"/>
        </w:rPr>
        <w:t xml:space="preserve">, jaké údaje o Vás zpracováváme a proč tak činíme. </w:t>
      </w:r>
      <w:r>
        <w:rPr>
          <w:rFonts w:ascii="Calibri" w:hAnsi="Calibri" w:cs="Calibri"/>
        </w:rPr>
        <w:t>Dále pak</w:t>
      </w:r>
      <w:r w:rsidRPr="003E2F73">
        <w:rPr>
          <w:rFonts w:ascii="Calibri" w:hAnsi="Calibri" w:cs="Calibri"/>
        </w:rPr>
        <w:t xml:space="preserve"> zjistíte, jaká máte v této souvislosti práva, tedy co od nás můžete považovat a na koho se obracet se svými podněty i případnými stížnostmi. Žádáme Vás proto, abyste si následující text pečlivě přečetli</w:t>
      </w:r>
      <w:r>
        <w:rPr>
          <w:rFonts w:ascii="Calibri" w:hAnsi="Calibri" w:cs="Calibri"/>
        </w:rPr>
        <w:t xml:space="preserve">. </w:t>
      </w:r>
    </w:p>
    <w:p w14:paraId="21D218BA" w14:textId="77777777" w:rsidR="00F92D0F" w:rsidRDefault="00F92D0F" w:rsidP="00F92D0F">
      <w:pPr>
        <w:jc w:val="both"/>
        <w:rPr>
          <w:rFonts w:ascii="Calibri" w:hAnsi="Calibri" w:cs="Calibri"/>
        </w:rPr>
      </w:pPr>
    </w:p>
    <w:p w14:paraId="140B51A5" w14:textId="77777777" w:rsidR="00777B89" w:rsidRDefault="00777B89" w:rsidP="00777B89">
      <w:pPr>
        <w:pStyle w:val="Nadpis2"/>
        <w:jc w:val="both"/>
      </w:pPr>
      <w:r>
        <w:t>Jaké údaje o vás zpracováváme?</w:t>
      </w:r>
    </w:p>
    <w:p w14:paraId="1147D1A7" w14:textId="77777777" w:rsidR="00777B89" w:rsidRDefault="00777B89" w:rsidP="00777B89">
      <w:pPr>
        <w:jc w:val="both"/>
        <w:rPr>
          <w:rFonts w:asciiTheme="minorHAnsi" w:hAnsiTheme="minorHAnsi" w:cstheme="minorHAnsi"/>
        </w:rPr>
      </w:pPr>
      <w:r>
        <w:rPr>
          <w:rFonts w:asciiTheme="minorHAnsi" w:hAnsiTheme="minorHAnsi" w:cstheme="minorHAnsi"/>
        </w:rPr>
        <w:t>Vezměte na vědomí, že aby mohla naše pracovněprávní spolupráce existovat, musíme o vás zpracovávat množství osobních údajů. Rozsah těchto údajů je určen zejména zákonem, plněním smlouvy a dále pak našimi oprávněnými zájmy, které budou popsány níže.</w:t>
      </w:r>
    </w:p>
    <w:p w14:paraId="0B42BBAD" w14:textId="77777777" w:rsidR="00777B89" w:rsidRDefault="00777B89" w:rsidP="00777B89">
      <w:pPr>
        <w:pStyle w:val="Odstavecseseznamem"/>
        <w:numPr>
          <w:ilvl w:val="0"/>
          <w:numId w:val="18"/>
        </w:numPr>
        <w:jc w:val="both"/>
        <w:rPr>
          <w:rFonts w:asciiTheme="minorHAnsi" w:hAnsiTheme="minorHAnsi" w:cstheme="minorHAnsi"/>
        </w:rPr>
      </w:pPr>
      <w:r>
        <w:rPr>
          <w:rFonts w:asciiTheme="minorHAnsi" w:hAnsiTheme="minorHAnsi" w:cstheme="minorHAnsi"/>
          <w:b/>
        </w:rPr>
        <w:t xml:space="preserve">údaje identifikační: </w:t>
      </w:r>
      <w:r>
        <w:rPr>
          <w:rFonts w:asciiTheme="minorHAnsi" w:hAnsiTheme="minorHAnsi" w:cstheme="minorHAnsi"/>
        </w:rPr>
        <w:t>jméno, příjmení, titul, rodné číslo, bylo-li přiděleno, jinak datum narození, místo a stát narození, adresa trvalého pobytu, státní příslušnost, číslo a platnost průkazu totožnosti, pohlaví, číslo sociálního pojištění, identifikaci zdravotní pojišťovny, zaměstnanecké číslo;</w:t>
      </w:r>
    </w:p>
    <w:p w14:paraId="1A26A4AE" w14:textId="77777777" w:rsidR="00777B89" w:rsidRDefault="00777B89" w:rsidP="00777B89">
      <w:pPr>
        <w:pStyle w:val="Odstavecseseznamem"/>
        <w:numPr>
          <w:ilvl w:val="0"/>
          <w:numId w:val="18"/>
        </w:numPr>
        <w:jc w:val="both"/>
        <w:rPr>
          <w:rFonts w:ascii="Calibri" w:hAnsi="Calibri" w:cs="Calibri"/>
        </w:rPr>
      </w:pPr>
      <w:r>
        <w:rPr>
          <w:rFonts w:ascii="Calibri" w:hAnsi="Calibri" w:cs="Calibri"/>
          <w:b/>
        </w:rPr>
        <w:t xml:space="preserve">kontaktní údaje: </w:t>
      </w:r>
      <w:r>
        <w:rPr>
          <w:rFonts w:asciiTheme="minorHAnsi" w:hAnsiTheme="minorHAnsi" w:cstheme="minorHAnsi"/>
        </w:rPr>
        <w:t>osobní údaje, které nám umožňují kontakt s vámi, zejména kontaktní adresa, telefonní číslo, e-mailová adresa;</w:t>
      </w:r>
    </w:p>
    <w:p w14:paraId="57886FF7" w14:textId="77777777" w:rsidR="00777B89" w:rsidRDefault="00777B89" w:rsidP="00777B89">
      <w:pPr>
        <w:pStyle w:val="Odstavecseseznamem"/>
        <w:numPr>
          <w:ilvl w:val="0"/>
          <w:numId w:val="18"/>
        </w:numPr>
        <w:jc w:val="both"/>
        <w:rPr>
          <w:rFonts w:ascii="Calibri" w:hAnsi="Calibri" w:cs="Calibri"/>
        </w:rPr>
      </w:pPr>
      <w:r>
        <w:rPr>
          <w:rFonts w:ascii="Calibri" w:hAnsi="Calibri" w:cs="Calibri"/>
          <w:b/>
        </w:rPr>
        <w:t>mzdové údaje</w:t>
      </w:r>
      <w:r>
        <w:rPr>
          <w:rFonts w:ascii="Calibri" w:hAnsi="Calibri" w:cs="Calibri"/>
        </w:rPr>
        <w:t xml:space="preserve">: </w:t>
      </w:r>
      <w:r>
        <w:rPr>
          <w:rFonts w:asciiTheme="minorHAnsi" w:hAnsiTheme="minorHAnsi" w:cstheme="minorHAnsi"/>
        </w:rPr>
        <w:t xml:space="preserve">zejména číslo bankovního účtu, výše </w:t>
      </w:r>
      <w:r w:rsidR="006A50D1">
        <w:rPr>
          <w:rFonts w:asciiTheme="minorHAnsi" w:hAnsiTheme="minorHAnsi" w:cstheme="minorHAnsi"/>
        </w:rPr>
        <w:t>platu</w:t>
      </w:r>
      <w:r>
        <w:rPr>
          <w:rFonts w:asciiTheme="minorHAnsi" w:hAnsiTheme="minorHAnsi" w:cstheme="minorHAnsi"/>
        </w:rPr>
        <w:t xml:space="preserve"> a informace rozhodné pro je</w:t>
      </w:r>
      <w:r w:rsidR="006A50D1">
        <w:rPr>
          <w:rFonts w:asciiTheme="minorHAnsi" w:hAnsiTheme="minorHAnsi" w:cstheme="minorHAnsi"/>
        </w:rPr>
        <w:t>ho</w:t>
      </w:r>
      <w:r>
        <w:rPr>
          <w:rFonts w:asciiTheme="minorHAnsi" w:hAnsiTheme="minorHAnsi" w:cstheme="minorHAnsi"/>
        </w:rPr>
        <w:t xml:space="preserve"> výpočet, odměny, cestovní a jiné náhrady, srážky z</w:t>
      </w:r>
      <w:r w:rsidR="006A50D1">
        <w:rPr>
          <w:rFonts w:asciiTheme="minorHAnsi" w:hAnsiTheme="minorHAnsi" w:cstheme="minorHAnsi"/>
        </w:rPr>
        <w:t xml:space="preserve"> platu</w:t>
      </w:r>
      <w:r>
        <w:rPr>
          <w:rFonts w:asciiTheme="minorHAnsi" w:hAnsiTheme="minorHAnsi" w:cstheme="minorHAnsi"/>
        </w:rPr>
        <w:t xml:space="preserve"> (včetně informací o exekuci a insolvenci);</w:t>
      </w:r>
    </w:p>
    <w:p w14:paraId="283C3EE2" w14:textId="77777777" w:rsidR="00777B89" w:rsidRDefault="00777B89" w:rsidP="00777B89">
      <w:pPr>
        <w:pStyle w:val="Odstavecseseznamem"/>
        <w:numPr>
          <w:ilvl w:val="0"/>
          <w:numId w:val="18"/>
        </w:numPr>
        <w:jc w:val="both"/>
        <w:rPr>
          <w:rFonts w:ascii="Calibri" w:hAnsi="Calibri" w:cs="Calibri"/>
        </w:rPr>
      </w:pPr>
      <w:r>
        <w:rPr>
          <w:rFonts w:ascii="Calibri" w:hAnsi="Calibri" w:cs="Calibri"/>
          <w:b/>
        </w:rPr>
        <w:t xml:space="preserve">daňové </w:t>
      </w:r>
      <w:r>
        <w:rPr>
          <w:rFonts w:asciiTheme="minorHAnsi" w:hAnsiTheme="minorHAnsi" w:cstheme="minorHAnsi"/>
          <w:b/>
        </w:rPr>
        <w:t>údaje:</w:t>
      </w:r>
      <w:r>
        <w:rPr>
          <w:rFonts w:asciiTheme="minorHAnsi" w:hAnsiTheme="minorHAnsi" w:cstheme="minorHAnsi"/>
        </w:rPr>
        <w:t xml:space="preserve"> zejména informace a dokumenty prokazující nárok na odečet nezdanitelné části základu daně, slevy na dani a nároku na daňové zvýhodnění, tedy například informace o rodinném stavu, o dítěti zaměstnance, jeho rodné číslo, potvrzení o studiu, potvrzení o umístění dítěte v mateřské škole nebo potvrzení odborové organizace o výši zaplaceného členského příspěvku;</w:t>
      </w:r>
    </w:p>
    <w:p w14:paraId="2A452A03" w14:textId="77777777" w:rsidR="00777B89" w:rsidRDefault="00777B89" w:rsidP="00777B89">
      <w:pPr>
        <w:pStyle w:val="Odstavecseseznamem"/>
        <w:numPr>
          <w:ilvl w:val="0"/>
          <w:numId w:val="18"/>
        </w:numPr>
        <w:jc w:val="both"/>
        <w:rPr>
          <w:rFonts w:asciiTheme="minorHAnsi" w:hAnsiTheme="minorHAnsi" w:cstheme="minorHAnsi"/>
        </w:rPr>
      </w:pPr>
      <w:r>
        <w:rPr>
          <w:rFonts w:asciiTheme="minorHAnsi" w:hAnsiTheme="minorHAnsi" w:cstheme="minorHAnsi"/>
          <w:b/>
        </w:rPr>
        <w:t>údaje související s výkonem práce:</w:t>
      </w:r>
      <w:r>
        <w:rPr>
          <w:rFonts w:asciiTheme="minorHAnsi" w:hAnsiTheme="minorHAnsi" w:cstheme="minorHAnsi"/>
        </w:rPr>
        <w:t xml:space="preserve"> údaje související s výkonem práce, kterými se rozumí vaše docházka a přítomnost v práci, čerpání dovolené a náhradního volna, údaje o plnění Vašich pracovních povinností a jejich evaluace, informace a dokumenty o vašem vzdělání a absolvovaných školeních, informace o vaši bezúhonnosti, benefity, evidence případných porušení pracovních povinností, informace a doklady (potvrzení) o způsobilosti k výkonu práce;</w:t>
      </w:r>
    </w:p>
    <w:p w14:paraId="3A697AA0" w14:textId="77777777" w:rsidR="00777B89" w:rsidRDefault="00777B89" w:rsidP="00777B89">
      <w:pPr>
        <w:pStyle w:val="Odstavecseseznamem"/>
        <w:numPr>
          <w:ilvl w:val="0"/>
          <w:numId w:val="18"/>
        </w:numPr>
        <w:spacing w:line="340" w:lineRule="exact"/>
        <w:jc w:val="both"/>
      </w:pPr>
      <w:r>
        <w:rPr>
          <w:rFonts w:asciiTheme="minorHAnsi" w:hAnsiTheme="minorHAnsi" w:cstheme="minorHAnsi"/>
          <w:b/>
        </w:rPr>
        <w:t xml:space="preserve">bezpečnostní a systémové údaje: </w:t>
      </w:r>
      <w:r>
        <w:rPr>
          <w:rFonts w:asciiTheme="minorHAnsi" w:hAnsiTheme="minorHAnsi" w:cstheme="minorHAnsi"/>
        </w:rPr>
        <w:t>zejména vaše systémové přihlašovací údaje, číslo přístupové karty, identifikační údaje věcí a zařízení, které Vám byly svěřeny (např. počítač, mobilní telefon, automobil), lokalizační údaje svěřeného automobilu, příp. mobilního telefonu, identifikace vzdáleného připojení, informace o přístupu k aplikacím a systémům;</w:t>
      </w:r>
    </w:p>
    <w:p w14:paraId="7B92152D" w14:textId="77777777" w:rsidR="00777B89" w:rsidRDefault="00777B89" w:rsidP="00777B89">
      <w:pPr>
        <w:pStyle w:val="Odstavecseseznamem"/>
        <w:numPr>
          <w:ilvl w:val="0"/>
          <w:numId w:val="18"/>
        </w:numPr>
        <w:spacing w:line="340" w:lineRule="exact"/>
        <w:jc w:val="both"/>
      </w:pPr>
      <w:r>
        <w:rPr>
          <w:rFonts w:asciiTheme="minorHAnsi" w:hAnsiTheme="minorHAnsi" w:cstheme="minorHAnsi"/>
          <w:b/>
        </w:rPr>
        <w:lastRenderedPageBreak/>
        <w:t>údaje o zdravotním</w:t>
      </w:r>
      <w:r>
        <w:rPr>
          <w:b/>
        </w:rPr>
        <w:t xml:space="preserve"> </w:t>
      </w:r>
      <w:r>
        <w:rPr>
          <w:rFonts w:asciiTheme="minorHAnsi" w:hAnsiTheme="minorHAnsi" w:cstheme="minorHAnsi"/>
          <w:b/>
        </w:rPr>
        <w:t xml:space="preserve">stavu: </w:t>
      </w:r>
      <w:r>
        <w:rPr>
          <w:rFonts w:asciiTheme="minorHAnsi" w:hAnsiTheme="minorHAnsi" w:cstheme="minorHAnsi"/>
        </w:rPr>
        <w:t>údaje</w:t>
      </w:r>
      <w:r>
        <w:rPr>
          <w:rFonts w:asciiTheme="minorHAnsi" w:hAnsiTheme="minorHAnsi" w:cstheme="minorHAnsi"/>
          <w:b/>
        </w:rPr>
        <w:t xml:space="preserve"> </w:t>
      </w:r>
      <w:r>
        <w:rPr>
          <w:rFonts w:asciiTheme="minorHAnsi" w:hAnsiTheme="minorHAnsi" w:cstheme="minorHAnsi"/>
        </w:rPr>
        <w:t>nutné pro plnění zákonných povinností zaměstnavatele, kterými se rozumí zejména informace o pracovních úrazech a nemocech z povolání a tělesném postižení;</w:t>
      </w:r>
    </w:p>
    <w:p w14:paraId="2E43635F" w14:textId="77777777" w:rsidR="00777B89" w:rsidRDefault="00777B89" w:rsidP="00777B89">
      <w:pPr>
        <w:pStyle w:val="Odstavecseseznamem"/>
        <w:numPr>
          <w:ilvl w:val="0"/>
          <w:numId w:val="18"/>
        </w:numPr>
        <w:jc w:val="both"/>
        <w:rPr>
          <w:rFonts w:ascii="Calibri" w:hAnsi="Calibri" w:cs="Calibri"/>
        </w:rPr>
      </w:pPr>
      <w:r>
        <w:rPr>
          <w:rFonts w:ascii="Calibri" w:hAnsi="Calibri" w:cs="Calibri"/>
          <w:b/>
        </w:rPr>
        <w:t xml:space="preserve">další osobní údaje: </w:t>
      </w:r>
      <w:r>
        <w:rPr>
          <w:rFonts w:ascii="Calibri" w:hAnsi="Calibri" w:cs="Calibri"/>
        </w:rPr>
        <w:t>fotografie, záznamy z kamerových systémů, případně záznamy z hovorů, které jsme povinni monitorovat ze zákona.</w:t>
      </w:r>
    </w:p>
    <w:p w14:paraId="6A480F4C" w14:textId="77777777" w:rsidR="00777B89" w:rsidRDefault="00777B89" w:rsidP="00777B89">
      <w:pPr>
        <w:jc w:val="both"/>
        <w:rPr>
          <w:rFonts w:ascii="Calibri" w:hAnsi="Calibri" w:cs="Calibri"/>
        </w:rPr>
      </w:pPr>
    </w:p>
    <w:p w14:paraId="697FC401" w14:textId="77777777" w:rsidR="00777B89" w:rsidRDefault="00777B89" w:rsidP="00777B89">
      <w:pPr>
        <w:pStyle w:val="Nadpis2"/>
      </w:pPr>
      <w:r>
        <w:t>Proč vaše údaje zpracováváme? Co nás k tomu opravňuje? Jak dlouho je uchováváme?</w:t>
      </w:r>
    </w:p>
    <w:p w14:paraId="658F3BB1" w14:textId="77777777" w:rsidR="00777B89" w:rsidRDefault="00777B89" w:rsidP="00777B89">
      <w:pPr>
        <w:jc w:val="both"/>
        <w:rPr>
          <w:rFonts w:ascii="Calibri" w:hAnsi="Calibri" w:cs="Calibri"/>
        </w:rPr>
      </w:pPr>
      <w:r>
        <w:rPr>
          <w:rFonts w:ascii="Calibri" w:hAnsi="Calibri" w:cs="Calibri"/>
        </w:rPr>
        <w:t>Z pozice vašeho zaměstnavatele zpracováváme vaše osobní údaje pro různé účely a v různém rozsahu. Právním titulem, který nás k tomuto opravňuje, je v řadě případů plnění smluvních povinností plynoucích z pracovněprávního vztahu, dále povinnosti, které nám ukládají právní předpisy, náš oprávněný zájem na tomto zpracování, a nakonec v některých případech i váš souhlas se zpracováním osobních údajů. Vaše osobní údaje získáváme v největším množství přímo od vás, případě z veřejně dostupných zdrojů, jakými jsou např. veřejné rejstříky (obchodní rejstřík, insolvenční rejstřík a další).</w:t>
      </w:r>
    </w:p>
    <w:p w14:paraId="42F1F3A1" w14:textId="77777777" w:rsidR="00777B89" w:rsidRDefault="00777B89" w:rsidP="00777B89">
      <w:pPr>
        <w:pStyle w:val="Nadpis3"/>
      </w:pPr>
      <w:r>
        <w:t>Zpracování citlivých osobních údajů</w:t>
      </w:r>
    </w:p>
    <w:p w14:paraId="571C4AC4" w14:textId="77777777" w:rsidR="00777B89" w:rsidRDefault="00777B89" w:rsidP="00777B89">
      <w:pPr>
        <w:jc w:val="both"/>
        <w:rPr>
          <w:rFonts w:ascii="Calibri" w:hAnsi="Calibri" w:cs="Calibri"/>
        </w:rPr>
      </w:pPr>
      <w:r>
        <w:rPr>
          <w:rFonts w:ascii="Calibri" w:hAnsi="Calibri" w:cs="Calibri"/>
        </w:rPr>
        <w:t>Jak bylo řečeno výše, v určitých situacích jsme oprávněni zpracovávat údaje o vašem zdravotním stavu. K tomuto zpracování jsme oprávněni přímo právními předpisy, které upravují oblast pracovního práva – zejm. zákon č. 262/2006 Sb., zákoník práce, který ukládá povinnost vést dokumentaci o pracovních úrazech a nemocech z povolání, a zákon č. 435/2004 Sb., o zaměstnanosti, který ukládá zaměstnavatelům povinnost vést evidenci jím zaměstnaných osob se zdravotním postižením.</w:t>
      </w:r>
    </w:p>
    <w:p w14:paraId="736D34E4" w14:textId="77777777" w:rsidR="00777B89" w:rsidRDefault="00777B89" w:rsidP="00777B89">
      <w:pPr>
        <w:jc w:val="both"/>
        <w:rPr>
          <w:rFonts w:ascii="Calibri" w:hAnsi="Calibri" w:cs="Calibri"/>
        </w:rPr>
      </w:pPr>
    </w:p>
    <w:p w14:paraId="3F92FA0D" w14:textId="77777777" w:rsidR="00777B89" w:rsidRDefault="00777B89" w:rsidP="00777B89">
      <w:pPr>
        <w:jc w:val="both"/>
        <w:rPr>
          <w:rFonts w:ascii="Calibri" w:hAnsi="Calibri" w:cs="Calibri"/>
        </w:rPr>
      </w:pPr>
      <w:r>
        <w:rPr>
          <w:rFonts w:ascii="Calibri" w:hAnsi="Calibri" w:cs="Calibri"/>
        </w:rPr>
        <w:t xml:space="preserve">Pro tyto účely osobní údaje uchováváme v nezbytném rozsahu až po dobu maximálně 30 let od konce účetního období, v němž skončil pracovní nebo obdobný poměr. Protože nám toto zpracování ukládá zákon, nemůžete proti tomuto zpracování vznést námitku, neboť jsme povinni tyto údaje zpracovávat. </w:t>
      </w:r>
    </w:p>
    <w:p w14:paraId="048F9BDE" w14:textId="77777777" w:rsidR="00777B89" w:rsidRDefault="00777B89" w:rsidP="00777B89">
      <w:pPr>
        <w:pStyle w:val="Nadpis3"/>
      </w:pPr>
      <w:r>
        <w:t>Zpracování ostatních osobních údajů</w:t>
      </w:r>
    </w:p>
    <w:p w14:paraId="145B50A5" w14:textId="77777777" w:rsidR="00777B89" w:rsidRDefault="00777B89" w:rsidP="00777B89">
      <w:pPr>
        <w:pStyle w:val="Nadpis4"/>
      </w:pPr>
      <w:r>
        <w:t>Zpracování osobních údajů na základě plnění pracovní smlouvy</w:t>
      </w:r>
    </w:p>
    <w:p w14:paraId="0E3177E0" w14:textId="77777777" w:rsidR="00777B89" w:rsidRDefault="00777B89" w:rsidP="00777B89">
      <w:pPr>
        <w:jc w:val="both"/>
        <w:rPr>
          <w:rFonts w:ascii="Calibri" w:hAnsi="Calibri" w:cs="Calibri"/>
        </w:rPr>
      </w:pPr>
      <w:r>
        <w:rPr>
          <w:rFonts w:ascii="Calibri" w:hAnsi="Calibri" w:cs="Calibri"/>
        </w:rPr>
        <w:t xml:space="preserve">Celou řadu vašich údajů zpracováváme, jelikož je jejich zpracování nezbytné pro plnění pracovní smlouvy. Na základě plnění smlouvy zpracováváme vaše identifikační, kontaktní a mzdové údaje, a dále údaje, které souvisejí s výkonem práce. Účelem zpracování těchto údajů je vznik, zajištění průběhu a ukončení pracovněprávního vztahu. Pokud bychom nemohli zpracovávat tyto vaše osobní údaje, nebylo by možné s vámi spolupracovat. </w:t>
      </w:r>
    </w:p>
    <w:p w14:paraId="1AD08D1E" w14:textId="77777777" w:rsidR="00777B89" w:rsidRDefault="00777B89" w:rsidP="00777B89">
      <w:pPr>
        <w:jc w:val="both"/>
        <w:rPr>
          <w:rFonts w:ascii="Calibri" w:hAnsi="Calibri" w:cs="Calibri"/>
        </w:rPr>
      </w:pPr>
    </w:p>
    <w:p w14:paraId="4DC268FA" w14:textId="77777777" w:rsidR="00777B89" w:rsidRDefault="00777B89" w:rsidP="00777B89">
      <w:pPr>
        <w:jc w:val="both"/>
        <w:rPr>
          <w:rFonts w:ascii="Calibri" w:hAnsi="Calibri" w:cs="Calibri"/>
        </w:rPr>
      </w:pPr>
      <w:r>
        <w:rPr>
          <w:rFonts w:ascii="Calibri" w:hAnsi="Calibri" w:cs="Calibri"/>
        </w:rPr>
        <w:t>Na základě titulu plnění ze smlouvy zpracováváme vaše osobní údaje po dobu, kdy pracovněprávní vztah trvá.</w:t>
      </w:r>
    </w:p>
    <w:p w14:paraId="364217B0" w14:textId="77777777" w:rsidR="00777B89" w:rsidRDefault="00777B89" w:rsidP="00777B89">
      <w:pPr>
        <w:pStyle w:val="Nadpis4"/>
      </w:pPr>
      <w:r>
        <w:lastRenderedPageBreak/>
        <w:t>Zpracování osobních údajů na základě oprávněného zájmu</w:t>
      </w:r>
    </w:p>
    <w:p w14:paraId="20937EC0" w14:textId="77777777" w:rsidR="00777B89" w:rsidRDefault="00777B89" w:rsidP="00777B89">
      <w:pPr>
        <w:jc w:val="both"/>
        <w:rPr>
          <w:rFonts w:asciiTheme="minorHAnsi" w:hAnsiTheme="minorHAnsi" w:cstheme="minorHAnsi"/>
        </w:rPr>
      </w:pPr>
      <w:r>
        <w:rPr>
          <w:rFonts w:asciiTheme="minorHAnsi" w:hAnsiTheme="minorHAnsi" w:cstheme="minorHAnsi"/>
        </w:rPr>
        <w:t>V některých případech zpracováváme vaše osobní údaje na základě našich oprávněných zájmů. I v tomto případě se jedná o zpracování vašich identifikačních, kontaktních a mzdových údajů, a dále údajů, které souvisejí s výkonem práce, a bezpečnostní a systémové informace. Veškeré tyto informace zpracováváme za následujícími účely</w:t>
      </w:r>
    </w:p>
    <w:p w14:paraId="55724DFC" w14:textId="77777777" w:rsidR="00777B89" w:rsidRDefault="00777B89" w:rsidP="00777B89">
      <w:pPr>
        <w:pStyle w:val="Odstavecseseznamem"/>
        <w:numPr>
          <w:ilvl w:val="0"/>
          <w:numId w:val="19"/>
        </w:numPr>
        <w:jc w:val="both"/>
        <w:rPr>
          <w:rFonts w:asciiTheme="minorHAnsi" w:hAnsiTheme="minorHAnsi" w:cstheme="minorHAnsi"/>
        </w:rPr>
      </w:pPr>
      <w:r>
        <w:rPr>
          <w:rFonts w:asciiTheme="minorHAnsi" w:hAnsiTheme="minorHAnsi" w:cstheme="minorHAnsi"/>
        </w:rPr>
        <w:t>zajištění řádného nastavení vztahů se zaměstnanci – zde náš oprávněný zájem spočívá v zajištění a v kontrole řádného plnění vašich pracovních povinností;</w:t>
      </w:r>
    </w:p>
    <w:p w14:paraId="1D26AC44" w14:textId="77777777" w:rsidR="00777B89" w:rsidRDefault="00777B89" w:rsidP="00777B89">
      <w:pPr>
        <w:pStyle w:val="Odstavecseseznamem"/>
        <w:numPr>
          <w:ilvl w:val="0"/>
          <w:numId w:val="19"/>
        </w:numPr>
        <w:jc w:val="both"/>
        <w:rPr>
          <w:rFonts w:asciiTheme="minorHAnsi" w:hAnsiTheme="minorHAnsi" w:cstheme="minorHAnsi"/>
        </w:rPr>
      </w:pPr>
      <w:r>
        <w:rPr>
          <w:rFonts w:asciiTheme="minorHAnsi" w:hAnsiTheme="minorHAnsi" w:cstheme="minorHAnsi"/>
        </w:rPr>
        <w:t>ochrana majetku a osob – zde náš oprávněný zájem spočívá v zabezpečení prostor, evidenci svěřených věcí a zařízení, předcházení škodám;</w:t>
      </w:r>
    </w:p>
    <w:p w14:paraId="6FAB7FDF" w14:textId="77777777" w:rsidR="00777B89" w:rsidRDefault="00777B89" w:rsidP="00777B89">
      <w:pPr>
        <w:pStyle w:val="Odstavecseseznamem"/>
        <w:numPr>
          <w:ilvl w:val="0"/>
          <w:numId w:val="19"/>
        </w:numPr>
        <w:jc w:val="both"/>
        <w:rPr>
          <w:rFonts w:asciiTheme="minorHAnsi" w:hAnsiTheme="minorHAnsi" w:cstheme="minorHAnsi"/>
        </w:rPr>
      </w:pPr>
      <w:r>
        <w:rPr>
          <w:rFonts w:asciiTheme="minorHAnsi" w:hAnsiTheme="minorHAnsi" w:cstheme="minorHAnsi"/>
        </w:rPr>
        <w:t xml:space="preserve">ochrana našich právních </w:t>
      </w:r>
      <w:r w:rsidR="004360E5">
        <w:rPr>
          <w:rFonts w:asciiTheme="minorHAnsi" w:hAnsiTheme="minorHAnsi" w:cstheme="minorHAnsi"/>
        </w:rPr>
        <w:t>nároků – zde</w:t>
      </w:r>
      <w:r>
        <w:rPr>
          <w:rFonts w:asciiTheme="minorHAnsi" w:hAnsiTheme="minorHAnsi" w:cstheme="minorHAnsi"/>
        </w:rPr>
        <w:t xml:space="preserve"> náš oprávněný zájem spočívá v určení, výkonu nebo obhajobě zájmů organizace.</w:t>
      </w:r>
    </w:p>
    <w:p w14:paraId="21557FAE" w14:textId="77777777" w:rsidR="00777B89" w:rsidRDefault="00777B89" w:rsidP="00777B89">
      <w:pPr>
        <w:pStyle w:val="Odstavecseseznamem"/>
        <w:jc w:val="both"/>
        <w:rPr>
          <w:rFonts w:asciiTheme="minorHAnsi" w:hAnsiTheme="minorHAnsi" w:cstheme="minorHAnsi"/>
        </w:rPr>
      </w:pPr>
    </w:p>
    <w:p w14:paraId="680FFED0" w14:textId="77777777" w:rsidR="00777B89" w:rsidRDefault="00777B89" w:rsidP="00777B89">
      <w:pPr>
        <w:jc w:val="both"/>
        <w:rPr>
          <w:rFonts w:asciiTheme="minorHAnsi" w:hAnsiTheme="minorHAnsi" w:cstheme="minorHAnsi"/>
        </w:rPr>
      </w:pPr>
      <w:r>
        <w:rPr>
          <w:rFonts w:asciiTheme="minorHAnsi" w:hAnsiTheme="minorHAnsi" w:cstheme="minorHAnsi"/>
        </w:rPr>
        <w:t xml:space="preserve">Pro výše vymezené účely zpracováváme vaše osobní údaje po dobu nezbytnou k realizaci práv a povinností plynoucích z pracovněprávního vztahu a po dobu trvání promlčecí doby (v délce maximálně 10 let od skončení pracovněprávního vztahu). Vezměte na vědomí, že v případě zahájení soudního, správního nebo jiného řízení budeme vaše osobní údaje v nezbytném rozsahu zpracovávat po celou dobu trvání takových řízení. </w:t>
      </w:r>
    </w:p>
    <w:p w14:paraId="48AF7224" w14:textId="77777777" w:rsidR="00777B89" w:rsidRDefault="00777B89" w:rsidP="00777B89">
      <w:pPr>
        <w:jc w:val="both"/>
        <w:rPr>
          <w:rFonts w:asciiTheme="minorHAnsi" w:hAnsiTheme="minorHAnsi" w:cstheme="minorHAnsi"/>
        </w:rPr>
      </w:pPr>
    </w:p>
    <w:p w14:paraId="0DBA9D3B" w14:textId="77777777" w:rsidR="00777B89" w:rsidRDefault="00777B89" w:rsidP="00777B89">
      <w:pPr>
        <w:jc w:val="both"/>
        <w:rPr>
          <w:rFonts w:asciiTheme="minorHAnsi" w:hAnsiTheme="minorHAnsi" w:cstheme="minorHAnsi"/>
        </w:rPr>
      </w:pPr>
      <w:r>
        <w:rPr>
          <w:rFonts w:asciiTheme="minorHAnsi" w:hAnsiTheme="minorHAnsi" w:cstheme="minorHAnsi"/>
        </w:rPr>
        <w:t xml:space="preserve">Proti tomuto zpracování máte </w:t>
      </w:r>
      <w:r>
        <w:rPr>
          <w:rFonts w:asciiTheme="minorHAnsi" w:hAnsiTheme="minorHAnsi" w:cstheme="minorHAnsi"/>
          <w:b/>
        </w:rPr>
        <w:t xml:space="preserve">právo vznést námitku, </w:t>
      </w:r>
      <w:r>
        <w:rPr>
          <w:rFonts w:asciiTheme="minorHAnsi" w:hAnsiTheme="minorHAnsi" w:cstheme="minorHAnsi"/>
        </w:rPr>
        <w:t xml:space="preserve">s nímž se můžete podrobněji seznámit níže. </w:t>
      </w:r>
    </w:p>
    <w:p w14:paraId="4B2EA538" w14:textId="77777777" w:rsidR="00777B89" w:rsidRDefault="00777B89" w:rsidP="00777B89">
      <w:pPr>
        <w:pStyle w:val="Nadpis4"/>
      </w:pPr>
      <w:r>
        <w:t>Zpracování osobních údajů na základě plnění právní povinnosti</w:t>
      </w:r>
    </w:p>
    <w:p w14:paraId="57852571" w14:textId="77777777" w:rsidR="00777B89" w:rsidRDefault="00777B89" w:rsidP="00777B89">
      <w:pPr>
        <w:jc w:val="both"/>
        <w:rPr>
          <w:rFonts w:asciiTheme="minorHAnsi" w:hAnsiTheme="minorHAnsi" w:cstheme="minorHAnsi"/>
        </w:rPr>
      </w:pPr>
      <w:r>
        <w:rPr>
          <w:rFonts w:asciiTheme="minorHAnsi" w:hAnsiTheme="minorHAnsi" w:cstheme="minorHAnsi"/>
        </w:rPr>
        <w:t>Jako zaměstnavateli nám právní řád ukládá velké množství povinností, k jejichž výkonu je nezbytné zpracovávat vaše osobní údaje. Na tomto základě pak zpracováváme vaše identifikační, kontaktní údaje, mzdové a daňové informace a údaje související s výkonem práce, a to z důvodu dodržování zejména následujících právních předpisů:</w:t>
      </w:r>
    </w:p>
    <w:p w14:paraId="29FA408F" w14:textId="77777777" w:rsidR="00777B89" w:rsidRDefault="00777B89" w:rsidP="00777B89">
      <w:pPr>
        <w:pStyle w:val="Odstavecseseznamem"/>
        <w:numPr>
          <w:ilvl w:val="0"/>
          <w:numId w:val="20"/>
        </w:numPr>
        <w:jc w:val="both"/>
        <w:rPr>
          <w:rFonts w:asciiTheme="minorHAnsi" w:hAnsiTheme="minorHAnsi" w:cstheme="minorHAnsi"/>
        </w:rPr>
      </w:pPr>
      <w:r>
        <w:rPr>
          <w:rFonts w:asciiTheme="minorHAnsi" w:hAnsiTheme="minorHAnsi" w:cstheme="minorHAnsi"/>
        </w:rPr>
        <w:t>zákon 262/2006 Sb., zákoník práce (tento zákon například ukládá povinnost vést knihu pracovních úrazů a zajistit poskytování pracovně lékařských prohlídek pro zaměstnance),</w:t>
      </w:r>
    </w:p>
    <w:p w14:paraId="008B85FF" w14:textId="77777777" w:rsidR="00777B89" w:rsidRDefault="00777B89" w:rsidP="00777B89">
      <w:pPr>
        <w:pStyle w:val="Odstavecseseznamem"/>
        <w:numPr>
          <w:ilvl w:val="0"/>
          <w:numId w:val="20"/>
        </w:numPr>
        <w:jc w:val="both"/>
        <w:rPr>
          <w:rFonts w:asciiTheme="minorHAnsi" w:hAnsiTheme="minorHAnsi" w:cstheme="minorHAnsi"/>
        </w:rPr>
      </w:pPr>
      <w:r>
        <w:rPr>
          <w:rFonts w:asciiTheme="minorHAnsi" w:hAnsiTheme="minorHAnsi" w:cstheme="minorHAnsi"/>
        </w:rPr>
        <w:t>zákon č. 435/2004 Sb., o zaměstnanosti (tento zákon ukládá povinnost vést evidenci zaměstnávaných osob se zdravotním postižením)</w:t>
      </w:r>
    </w:p>
    <w:p w14:paraId="03A0252A" w14:textId="77777777" w:rsidR="00777B89" w:rsidRDefault="00777B89" w:rsidP="00777B89">
      <w:pPr>
        <w:pStyle w:val="Odstavecseseznamem"/>
        <w:numPr>
          <w:ilvl w:val="0"/>
          <w:numId w:val="20"/>
        </w:numPr>
        <w:jc w:val="both"/>
        <w:rPr>
          <w:rFonts w:asciiTheme="minorHAnsi" w:hAnsiTheme="minorHAnsi" w:cstheme="minorHAnsi"/>
        </w:rPr>
      </w:pPr>
      <w:r>
        <w:rPr>
          <w:rFonts w:asciiTheme="minorHAnsi" w:hAnsiTheme="minorHAnsi" w:cstheme="minorHAnsi"/>
        </w:rPr>
        <w:t>zákon č. 592/1992 Sb., o pojistném na veřejné zdravotní pojištění, a zákon č. 48/1997 Sb., o veřejném zdravotním pojištění (tento zákon ukládá povinnost oznámit nástup zaměstnance, změně jeho zdravotní pojišťovny apod.),</w:t>
      </w:r>
    </w:p>
    <w:p w14:paraId="31BE5F1A" w14:textId="77777777" w:rsidR="00777B89" w:rsidRDefault="00777B89" w:rsidP="00777B89">
      <w:pPr>
        <w:pStyle w:val="Odstavecseseznamem"/>
        <w:numPr>
          <w:ilvl w:val="0"/>
          <w:numId w:val="20"/>
        </w:numPr>
        <w:jc w:val="both"/>
        <w:rPr>
          <w:rFonts w:asciiTheme="minorHAnsi" w:hAnsiTheme="minorHAnsi" w:cstheme="minorHAnsi"/>
        </w:rPr>
      </w:pPr>
      <w:r>
        <w:rPr>
          <w:rFonts w:asciiTheme="minorHAnsi" w:hAnsiTheme="minorHAnsi" w:cstheme="minorHAnsi"/>
        </w:rPr>
        <w:t>zákon č. 582/1991 Sb., o organizaci a provádění sociálního zabezpečení (tento zákon ukládá povinnost vyhotovit stejnopis evidenčního listu),</w:t>
      </w:r>
    </w:p>
    <w:p w14:paraId="6F53392E" w14:textId="77777777" w:rsidR="00777B89" w:rsidRDefault="00777B89" w:rsidP="00777B89">
      <w:pPr>
        <w:pStyle w:val="Odstavecseseznamem"/>
        <w:numPr>
          <w:ilvl w:val="0"/>
          <w:numId w:val="20"/>
        </w:numPr>
        <w:jc w:val="both"/>
        <w:rPr>
          <w:rFonts w:asciiTheme="minorHAnsi" w:hAnsiTheme="minorHAnsi" w:cstheme="minorHAnsi"/>
        </w:rPr>
      </w:pPr>
      <w:r>
        <w:rPr>
          <w:rFonts w:asciiTheme="minorHAnsi" w:hAnsiTheme="minorHAnsi" w:cstheme="minorHAnsi"/>
        </w:rPr>
        <w:t>zákon č. 187/2006 Sb., o nemocenském pojištění (tento zákon ukládá povinnost ohlásit nástup zaměstnance, změně jeho údajů apod.),</w:t>
      </w:r>
    </w:p>
    <w:p w14:paraId="66C57BE7" w14:textId="77777777" w:rsidR="00777B89" w:rsidRDefault="00777B89" w:rsidP="00777B89">
      <w:pPr>
        <w:pStyle w:val="Odstavecseseznamem"/>
        <w:numPr>
          <w:ilvl w:val="0"/>
          <w:numId w:val="20"/>
        </w:numPr>
        <w:jc w:val="both"/>
        <w:rPr>
          <w:rFonts w:asciiTheme="minorHAnsi" w:hAnsiTheme="minorHAnsi" w:cstheme="minorHAnsi"/>
        </w:rPr>
      </w:pPr>
      <w:r>
        <w:rPr>
          <w:rFonts w:asciiTheme="minorHAnsi" w:hAnsiTheme="minorHAnsi" w:cstheme="minorHAnsi"/>
        </w:rPr>
        <w:t>zákon č. 586/1992 Sb., o daních z příjmů (tento zákon ukládá zejména povinnost odvádět daň z příjmu fyzických osob),</w:t>
      </w:r>
    </w:p>
    <w:p w14:paraId="412F3B70" w14:textId="77777777" w:rsidR="00777B89" w:rsidRDefault="00777B89" w:rsidP="00777B89">
      <w:pPr>
        <w:pStyle w:val="Odstavecseseznamem"/>
        <w:numPr>
          <w:ilvl w:val="0"/>
          <w:numId w:val="20"/>
        </w:numPr>
        <w:jc w:val="both"/>
        <w:rPr>
          <w:rFonts w:asciiTheme="minorHAnsi" w:hAnsiTheme="minorHAnsi" w:cstheme="minorHAnsi"/>
        </w:rPr>
      </w:pPr>
      <w:r>
        <w:rPr>
          <w:rFonts w:asciiTheme="minorHAnsi" w:hAnsiTheme="minorHAnsi" w:cstheme="minorHAnsi"/>
        </w:rPr>
        <w:t xml:space="preserve">zákon č. 563/1991 Sb., o účetnictví (tento zákon ukládá zejména povinnost vést účetní záznamy, kterými mohou být i mzdové listy), </w:t>
      </w:r>
    </w:p>
    <w:p w14:paraId="4C080E74" w14:textId="77777777" w:rsidR="00777B89" w:rsidRDefault="00777B89" w:rsidP="00777B89">
      <w:pPr>
        <w:pStyle w:val="Odstavecseseznamem"/>
        <w:numPr>
          <w:ilvl w:val="0"/>
          <w:numId w:val="20"/>
        </w:numPr>
        <w:jc w:val="both"/>
        <w:rPr>
          <w:rFonts w:asciiTheme="minorHAnsi" w:hAnsiTheme="minorHAnsi" w:cstheme="minorHAnsi"/>
        </w:rPr>
      </w:pPr>
      <w:r>
        <w:rPr>
          <w:rFonts w:asciiTheme="minorHAnsi" w:hAnsiTheme="minorHAnsi" w:cstheme="minorHAnsi"/>
        </w:rPr>
        <w:t xml:space="preserve">zákon č. 373/2011 Sb., o specifických zdravotních službách (tento zákon ukládá povinnost zaměstnavateli v oblasti pracovně lékařských prohlídek pro zaměstnance). </w:t>
      </w:r>
    </w:p>
    <w:p w14:paraId="6C1F5F04" w14:textId="77777777" w:rsidR="00777B89" w:rsidRDefault="00777B89" w:rsidP="00777B89">
      <w:pPr>
        <w:jc w:val="both"/>
        <w:rPr>
          <w:rFonts w:asciiTheme="minorHAnsi" w:hAnsiTheme="minorHAnsi" w:cstheme="minorHAnsi"/>
        </w:rPr>
      </w:pPr>
    </w:p>
    <w:p w14:paraId="0A8D055B" w14:textId="77777777" w:rsidR="00777B89" w:rsidRDefault="00777B89" w:rsidP="00777B89">
      <w:pPr>
        <w:jc w:val="both"/>
        <w:rPr>
          <w:rFonts w:asciiTheme="minorHAnsi" w:hAnsiTheme="minorHAnsi" w:cstheme="minorHAnsi"/>
        </w:rPr>
      </w:pPr>
      <w:r>
        <w:rPr>
          <w:rFonts w:asciiTheme="minorHAnsi" w:hAnsiTheme="minorHAnsi" w:cstheme="minorHAnsi"/>
        </w:rPr>
        <w:lastRenderedPageBreak/>
        <w:t>Pro tyto účely osobní údaje uchováváme v nezbytném rozsahu až po dobu maximálně 30 let od konce účetního období, v němž skončil pracovněprávní vztah.</w:t>
      </w:r>
    </w:p>
    <w:p w14:paraId="5F1332EC" w14:textId="77777777" w:rsidR="00777B89" w:rsidRDefault="00777B89" w:rsidP="00777B89">
      <w:pPr>
        <w:pStyle w:val="Nadpis4"/>
      </w:pPr>
      <w:r>
        <w:t>Zpracování osobních údajů na základě souhlasu</w:t>
      </w:r>
    </w:p>
    <w:p w14:paraId="7E9570C8" w14:textId="77777777" w:rsidR="00777B89" w:rsidRDefault="00777B89" w:rsidP="00777B89">
      <w:pPr>
        <w:jc w:val="both"/>
        <w:rPr>
          <w:rFonts w:asciiTheme="minorHAnsi" w:hAnsiTheme="minorHAnsi" w:cstheme="minorHAnsi"/>
        </w:rPr>
      </w:pPr>
      <w:r>
        <w:rPr>
          <w:rFonts w:asciiTheme="minorHAnsi" w:hAnsiTheme="minorHAnsi" w:cstheme="minorHAnsi"/>
        </w:rPr>
        <w:t>V případě, že se nejedná o žádnou shora uvedenou situaci a nesvědčí nám žádný z uvedených právních titulů zpracování vašich osobních údajů, jsme oprávněni vaše údaje zpracovávat pouze na základě souhlasu se zpracováním osobních údajů, který nám udělíte. Takový souhlas se uděluje písemně, a to pro přesně vymezené účely. Souhlas musí být vždy svobodný, tedy nebude v žádném případě vynucováno jeho udělení. Může se jednat kupříkladu o souhlas se zveřejněním vaší fotografie za účelem marketingu.</w:t>
      </w:r>
    </w:p>
    <w:p w14:paraId="46149BD2" w14:textId="77777777" w:rsidR="00777B89" w:rsidRDefault="00777B89" w:rsidP="00777B89">
      <w:pPr>
        <w:pStyle w:val="Nadpis3"/>
        <w:jc w:val="both"/>
      </w:pPr>
      <w:r>
        <w:t xml:space="preserve">V jaké formě jsou mé osobní údaje zpracovávány? </w:t>
      </w:r>
    </w:p>
    <w:p w14:paraId="1FAAA82C" w14:textId="77777777" w:rsidR="00777B89" w:rsidRDefault="00777B89" w:rsidP="00777B89">
      <w:pPr>
        <w:jc w:val="both"/>
        <w:rPr>
          <w:rFonts w:ascii="Calibri" w:hAnsi="Calibri" w:cs="Calibri"/>
        </w:rPr>
      </w:pPr>
      <w:r>
        <w:rPr>
          <w:rFonts w:ascii="Calibri" w:hAnsi="Calibri" w:cs="Calibri"/>
        </w:rPr>
        <w:t>Vaše údaje zpracováváme v elektronické i papírové formě.</w:t>
      </w:r>
    </w:p>
    <w:p w14:paraId="71027480" w14:textId="77777777" w:rsidR="00777B89" w:rsidRDefault="00777B89" w:rsidP="00777B89">
      <w:pPr>
        <w:pStyle w:val="Nadpis3"/>
        <w:jc w:val="both"/>
      </w:pPr>
      <w:r>
        <w:t>Komu můžeme vaše osobní údaje poskytnout?</w:t>
      </w:r>
    </w:p>
    <w:p w14:paraId="063C4E83" w14:textId="77777777" w:rsidR="00777B89" w:rsidRDefault="00777B89" w:rsidP="00777B89">
      <w:pPr>
        <w:jc w:val="both"/>
        <w:rPr>
          <w:rFonts w:ascii="Calibri" w:hAnsi="Calibri" w:cs="Calibri"/>
        </w:rPr>
      </w:pPr>
      <w:r>
        <w:rPr>
          <w:rFonts w:ascii="Calibri" w:hAnsi="Calibri" w:cs="Calibri"/>
        </w:rPr>
        <w:t>Vaše osobní údaje spravujeme uvnitř naší organizace, přičemž třetím subjektům je předáváme zásadně s vaším souhlasem. V některých případech jsme však nuceni předat vaše osobní údaje dalším příjemcům i bez vašeho souhlasu.</w:t>
      </w:r>
    </w:p>
    <w:p w14:paraId="529C9C61" w14:textId="77777777" w:rsidR="00777B89" w:rsidRDefault="00777B89" w:rsidP="00777B89">
      <w:pPr>
        <w:jc w:val="both"/>
        <w:rPr>
          <w:rFonts w:ascii="Calibri" w:hAnsi="Calibri" w:cs="Calibri"/>
        </w:rPr>
      </w:pPr>
    </w:p>
    <w:p w14:paraId="5D281632" w14:textId="77777777" w:rsidR="00777B89" w:rsidRDefault="00777B89" w:rsidP="00777B89">
      <w:pPr>
        <w:jc w:val="both"/>
        <w:rPr>
          <w:rFonts w:ascii="Calibri" w:hAnsi="Calibri" w:cs="Calibri"/>
        </w:rPr>
      </w:pPr>
      <w:r>
        <w:rPr>
          <w:rFonts w:ascii="Calibri" w:hAnsi="Calibri" w:cs="Calibri"/>
        </w:rPr>
        <w:t>Vaše údaje jsme v některých případech povinni předat dalším osobám na základě zákona. Zejména se bude jednat o zpřístupnění vašich údajů orgánům státní správy (zejm. orgány správy sociálního zabezpečení, úřad práce) a zdravotním pojišťovnám. Za splnění zákonných podmínek předáváme vaše osobní údaje soudům, orgánům činným v trestním řízení, orgánům dohledu v případě, že nás o to požádají.</w:t>
      </w:r>
    </w:p>
    <w:p w14:paraId="65E857A6" w14:textId="77777777" w:rsidR="00777B89" w:rsidRDefault="00777B89" w:rsidP="00777B89">
      <w:pPr>
        <w:jc w:val="both"/>
        <w:rPr>
          <w:rFonts w:ascii="Calibri" w:hAnsi="Calibri" w:cs="Calibri"/>
        </w:rPr>
      </w:pPr>
    </w:p>
    <w:p w14:paraId="1D777331" w14:textId="77777777" w:rsidR="00777B89" w:rsidRDefault="00777B89" w:rsidP="004360E5">
      <w:pPr>
        <w:jc w:val="both"/>
        <w:rPr>
          <w:rFonts w:ascii="Calibri" w:hAnsi="Calibri" w:cs="Calibri"/>
        </w:rPr>
      </w:pPr>
      <w:r>
        <w:rPr>
          <w:rFonts w:ascii="Calibri" w:hAnsi="Calibri" w:cs="Calibri"/>
        </w:rPr>
        <w:t>V některých případech využíváme také externích dodavatelů různých služeb. Při činnostech, které pro nás vykonávají, může docházet ke zpracování některých vašich osobních údajů. Externí dodavatelé jsou v pozici tzv. zpracovatelů a mají s námi uzavřenou písemnou smlouvu, která je zavazuje dodržovat přísné zásady při nakládání s vašimi údaji. V takovém případě není pro účely výkonu zpracovatelské činnosti vyžadován váš souhlas, neboť takové zpracování umožňuje přímo právní předpis. Vězte, že své dodavatele si vybíráme podle přísných kritérií, proto o svá data nemusíte mít obavu.</w:t>
      </w:r>
    </w:p>
    <w:p w14:paraId="0A8AEA42" w14:textId="77777777" w:rsidR="00777B89" w:rsidRDefault="00777B89" w:rsidP="00777B89">
      <w:pPr>
        <w:jc w:val="both"/>
        <w:rPr>
          <w:rFonts w:ascii="Calibri" w:hAnsi="Calibri" w:cs="Calibri"/>
        </w:rPr>
      </w:pPr>
    </w:p>
    <w:p w14:paraId="0E499615" w14:textId="77777777" w:rsidR="00777B89" w:rsidRDefault="00777B89" w:rsidP="00777B89">
      <w:pPr>
        <w:jc w:val="both"/>
        <w:rPr>
          <w:rFonts w:ascii="Calibri" w:hAnsi="Calibri" w:cs="Calibri"/>
        </w:rPr>
      </w:pPr>
      <w:r>
        <w:rPr>
          <w:rFonts w:ascii="Calibri" w:hAnsi="Calibri" w:cs="Calibri"/>
        </w:rPr>
        <w:t>Vaše osobní údaje zásadně nepředáváme do zahraničí. Stát se tak může pouze výjimečně, pokud k tomu udělíte souhlas, nebo pokud to stanoví právní předpis.</w:t>
      </w:r>
    </w:p>
    <w:p w14:paraId="380F6EA2" w14:textId="77777777" w:rsidR="00777B89" w:rsidRDefault="00777B89" w:rsidP="00777B89">
      <w:pPr>
        <w:pStyle w:val="Nadpis3"/>
        <w:jc w:val="both"/>
        <w:rPr>
          <w:rFonts w:ascii="Calibri" w:hAnsi="Calibri" w:cs="Calibri"/>
        </w:rPr>
      </w:pPr>
      <w:bookmarkStart w:id="1" w:name="_sl26pztihcqj"/>
      <w:bookmarkStart w:id="2" w:name="_yk2i0m4pfbv2"/>
      <w:bookmarkStart w:id="3" w:name="_n853y8doroz6"/>
      <w:bookmarkStart w:id="4" w:name="_p5nxq1q5ulk7"/>
      <w:bookmarkEnd w:id="1"/>
      <w:bookmarkEnd w:id="2"/>
      <w:bookmarkEnd w:id="3"/>
      <w:bookmarkEnd w:id="4"/>
      <w:r>
        <w:rPr>
          <w:rFonts w:eastAsia="Calibri"/>
        </w:rPr>
        <w:t>Jaká máte práva ve vztahu ke svým osobním údajům?</w:t>
      </w:r>
    </w:p>
    <w:p w14:paraId="43140FDF" w14:textId="77777777" w:rsidR="00777B89" w:rsidRDefault="00777B89" w:rsidP="00777B89">
      <w:pPr>
        <w:jc w:val="both"/>
        <w:rPr>
          <w:rFonts w:ascii="Calibri" w:hAnsi="Calibri" w:cs="Calibri"/>
        </w:rPr>
      </w:pPr>
      <w:r>
        <w:rPr>
          <w:rFonts w:ascii="Calibri" w:hAnsi="Calibri" w:cs="Calibri"/>
        </w:rPr>
        <w:t xml:space="preserve">Jako subjektu údajů vám právní řád svěřuje celou řadu práv, k. Jelikož pracovněprávní vztahy se bez zpracování osobních údajů zásadě neobejdou, jsou některá vaše práva omezena zákonem. Zároveň máte jako zaměstnanec povinnost nám své údaje ve vymezených případech poskytnout. </w:t>
      </w:r>
    </w:p>
    <w:p w14:paraId="73B1C1BD" w14:textId="77777777" w:rsidR="00777B89" w:rsidRDefault="00777B89" w:rsidP="00777B89">
      <w:pPr>
        <w:pStyle w:val="Nadpis4"/>
        <w:jc w:val="both"/>
      </w:pPr>
      <w:r>
        <w:lastRenderedPageBreak/>
        <w:t>Právo na přístup k osobním údajům</w:t>
      </w:r>
    </w:p>
    <w:p w14:paraId="056266CD" w14:textId="77777777" w:rsidR="00777B89" w:rsidRDefault="00777B89" w:rsidP="00777B89">
      <w:pPr>
        <w:jc w:val="both"/>
        <w:rPr>
          <w:rFonts w:ascii="Calibri" w:hAnsi="Calibri" w:cs="Calibri"/>
        </w:rPr>
      </w:pPr>
      <w:r>
        <w:rPr>
          <w:rFonts w:ascii="Calibri" w:hAnsi="Calibri" w:cs="Calibri"/>
        </w:rPr>
        <w:t>Máte samozřejmě právo vědět, jaké údaje jsou o vás zpracovávány, za jakým účelem, jak dlouho, kde jsme tyto údaje získali, zda a komu je předáváme. Zároveň máte právo na poučení o dalších právech týkajících se těchto údajů. K vašemu informování má sloužit zejména tento dokument, nicméně jsme připraveni vám poskytnout potvrzení nebo upřesnění ke kterémukoli bodu této informace.</w:t>
      </w:r>
    </w:p>
    <w:p w14:paraId="2B0E729B" w14:textId="77777777" w:rsidR="00777B89" w:rsidRDefault="00777B89" w:rsidP="00777B89">
      <w:pPr>
        <w:jc w:val="both"/>
        <w:rPr>
          <w:rFonts w:ascii="Calibri" w:hAnsi="Calibri" w:cs="Calibri"/>
        </w:rPr>
      </w:pPr>
    </w:p>
    <w:p w14:paraId="644F7D9F" w14:textId="77777777" w:rsidR="00777B89" w:rsidRDefault="00777B89" w:rsidP="00777B89">
      <w:pPr>
        <w:jc w:val="both"/>
        <w:rPr>
          <w:rFonts w:ascii="Calibri" w:hAnsi="Calibri" w:cs="Calibri"/>
        </w:rPr>
      </w:pPr>
      <w:r>
        <w:rPr>
          <w:rFonts w:ascii="Calibri" w:hAnsi="Calibri" w:cs="Calibri"/>
        </w:rPr>
        <w:t>Pokud nás o to požádá</w:t>
      </w:r>
      <w:r w:rsidR="00EA6ABE">
        <w:rPr>
          <w:rFonts w:ascii="Calibri" w:hAnsi="Calibri" w:cs="Calibri"/>
        </w:rPr>
        <w:t>t</w:t>
      </w:r>
      <w:r>
        <w:rPr>
          <w:rFonts w:ascii="Calibri" w:hAnsi="Calibri" w:cs="Calibri"/>
        </w:rPr>
        <w:t>e, poskytneme vám bez zbytečného odkladu také kopii zpracovávaných osobních údajů. Za tuto kopii, zejména pokud by byla žádána opakovaně, jsme oprávněni účtovat přiměřený poplatek, a to v souvislosti s administrativními náklady. Pokud tuto žádost podáte v elektronické formě, budeme automaticky předpokládat, že máte zájem o poskytnutí informací také v elektronické formě. Máte však možnost požádat i o jiný způsob. Vezměte na vědomí, že právem získat kopii zpracovávaných osobních údajů nemohou být nepříznivě dotčena práva jiných osob.</w:t>
      </w:r>
    </w:p>
    <w:p w14:paraId="58932A61" w14:textId="77777777" w:rsidR="00777B89" w:rsidRDefault="00777B89" w:rsidP="00777B89">
      <w:pPr>
        <w:pStyle w:val="Nadpis4"/>
        <w:jc w:val="both"/>
      </w:pPr>
      <w:r>
        <w:t>Právo na opravu osobních údajů</w:t>
      </w:r>
    </w:p>
    <w:p w14:paraId="20CDC17A" w14:textId="77777777" w:rsidR="00777B89" w:rsidRDefault="00777B89" w:rsidP="00777B89">
      <w:pPr>
        <w:jc w:val="both"/>
        <w:rPr>
          <w:rFonts w:ascii="Calibri" w:hAnsi="Calibri" w:cs="Calibri"/>
        </w:rPr>
      </w:pPr>
      <w:r>
        <w:rPr>
          <w:rFonts w:ascii="Calibri" w:hAnsi="Calibri" w:cs="Calibri"/>
        </w:rPr>
        <w:t>V případě, že zjistíte, že osobní údaje, které o vás zpracováváme, jsou nepřesné nebo neúplné, máte právo požadovat, abychom je bez zbytečného odkladu doplnili nebo opravili.</w:t>
      </w:r>
    </w:p>
    <w:p w14:paraId="108430ED" w14:textId="77777777" w:rsidR="00777B89" w:rsidRDefault="00777B89" w:rsidP="00777B89">
      <w:pPr>
        <w:pStyle w:val="Nadpis4"/>
        <w:jc w:val="both"/>
      </w:pPr>
      <w:r>
        <w:t>Právo na omezení zpracování osobních údajů</w:t>
      </w:r>
    </w:p>
    <w:p w14:paraId="3A55B224" w14:textId="77777777" w:rsidR="00777B89" w:rsidRDefault="00777B89" w:rsidP="00777B89">
      <w:pPr>
        <w:jc w:val="both"/>
        <w:rPr>
          <w:rFonts w:ascii="Calibri" w:hAnsi="Calibri" w:cs="Calibri"/>
        </w:rPr>
      </w:pPr>
      <w:r>
        <w:rPr>
          <w:rFonts w:ascii="Calibri" w:hAnsi="Calibri" w:cs="Calibri"/>
        </w:rPr>
        <w:t>Toto právo vám umožňuje v určitých případech požadovat, aby došlo k označení některých vašich osobních údajů a tyto údaje nebyly nadále předmětem dalšího zpracovávání, a to po určitou dobu. Není to totéž, jako právo na výmaz, jelikož omezení zpracování není trvalé. Právo, abychom omezili zpracování vašich osobních údajů, máte v případě že:</w:t>
      </w:r>
    </w:p>
    <w:p w14:paraId="049FD1D8" w14:textId="77777777" w:rsidR="00777B89" w:rsidRDefault="00777B89" w:rsidP="00777B89">
      <w:pPr>
        <w:pStyle w:val="Odstavecseseznamem"/>
        <w:numPr>
          <w:ilvl w:val="0"/>
          <w:numId w:val="22"/>
        </w:numPr>
        <w:jc w:val="both"/>
        <w:rPr>
          <w:rFonts w:ascii="Calibri" w:hAnsi="Calibri" w:cs="Calibri"/>
        </w:rPr>
      </w:pPr>
      <w:r>
        <w:rPr>
          <w:rFonts w:ascii="Calibri" w:hAnsi="Calibri" w:cs="Calibri"/>
        </w:rPr>
        <w:t>popíráte přesnost údajů, které o vás zpracováváme, a to na potřebnou dobu k tomu, aby mohla být jejich přesnost ověřena,</w:t>
      </w:r>
    </w:p>
    <w:p w14:paraId="0241F8E1" w14:textId="77777777" w:rsidR="00777B89" w:rsidRDefault="00777B89" w:rsidP="00777B89">
      <w:pPr>
        <w:pStyle w:val="Odstavecseseznamem"/>
        <w:numPr>
          <w:ilvl w:val="0"/>
          <w:numId w:val="22"/>
        </w:numPr>
        <w:jc w:val="both"/>
        <w:rPr>
          <w:rFonts w:ascii="Calibri" w:hAnsi="Calibri" w:cs="Calibri"/>
        </w:rPr>
      </w:pPr>
      <w:r>
        <w:rPr>
          <w:rFonts w:ascii="Calibri" w:hAnsi="Calibri" w:cs="Calibri"/>
        </w:rPr>
        <w:t>zpracování je bez právního základu (např. nad rámec údajů, které jsme oprávněni zpracovávat), ale na místo výmazu upřednostňujete omezení zpracovávání, kupříkladu proto, že předpokládáte, že nám tyto údaje v budoucnu stejně poskytnete,</w:t>
      </w:r>
    </w:p>
    <w:p w14:paraId="37F58610" w14:textId="77777777" w:rsidR="00777B89" w:rsidRDefault="00777B89" w:rsidP="00777B89">
      <w:pPr>
        <w:pStyle w:val="Odstavecseseznamem"/>
        <w:numPr>
          <w:ilvl w:val="0"/>
          <w:numId w:val="22"/>
        </w:numPr>
        <w:jc w:val="both"/>
        <w:rPr>
          <w:rFonts w:ascii="Calibri" w:hAnsi="Calibri" w:cs="Calibri"/>
        </w:rPr>
      </w:pPr>
      <w:r>
        <w:rPr>
          <w:rFonts w:ascii="Calibri" w:hAnsi="Calibri" w:cs="Calibri"/>
        </w:rPr>
        <w:t xml:space="preserve">již více nepotřebujeme zpracovávat vaše osobní údaje, ale vy je požadujete pro určení, výkon nebo obhajobu svých právních nároků, </w:t>
      </w:r>
    </w:p>
    <w:p w14:paraId="6124E1BD" w14:textId="77777777" w:rsidR="00777B89" w:rsidRDefault="00777B89" w:rsidP="00777B89">
      <w:pPr>
        <w:pStyle w:val="Odstavecseseznamem"/>
        <w:numPr>
          <w:ilvl w:val="0"/>
          <w:numId w:val="22"/>
        </w:numPr>
        <w:jc w:val="both"/>
        <w:rPr>
          <w:rFonts w:ascii="Calibri" w:hAnsi="Calibri" w:cs="Calibri"/>
        </w:rPr>
      </w:pPr>
      <w:r>
        <w:rPr>
          <w:rFonts w:ascii="Calibri" w:hAnsi="Calibri" w:cs="Calibri"/>
        </w:rPr>
        <w:t>vznesete námitku proti zpracování (o tomto právu viz další bod poučení).</w:t>
      </w:r>
    </w:p>
    <w:p w14:paraId="5EF4FCE7" w14:textId="77777777" w:rsidR="00777B89" w:rsidRDefault="00777B89" w:rsidP="00777B89">
      <w:pPr>
        <w:jc w:val="both"/>
        <w:rPr>
          <w:rFonts w:ascii="Calibri" w:hAnsi="Calibri" w:cs="Calibri"/>
        </w:rPr>
      </w:pPr>
    </w:p>
    <w:p w14:paraId="779723AC" w14:textId="77777777" w:rsidR="00777B89" w:rsidRDefault="00777B89" w:rsidP="00777B89">
      <w:pPr>
        <w:jc w:val="both"/>
        <w:rPr>
          <w:rFonts w:ascii="Calibri" w:hAnsi="Calibri" w:cs="Calibri"/>
        </w:rPr>
      </w:pPr>
      <w:r>
        <w:rPr>
          <w:rFonts w:ascii="Calibri" w:hAnsi="Calibri" w:cs="Calibri"/>
        </w:rPr>
        <w:t>Pokud je zpracování omezeno, mohou být zpracovávány údaje jen s vaším souhlasem, nebo z důvodu určení, výkonu nebo obhajoby právních nároků, z důvodu ochrany práv jiné osoby, ať již fyzické nebo právnické, nebo z důvodů důležitého veřejného zájmu.</w:t>
      </w:r>
    </w:p>
    <w:p w14:paraId="7C40840D" w14:textId="77777777" w:rsidR="00777B89" w:rsidRDefault="00777B89" w:rsidP="00777B89">
      <w:pPr>
        <w:jc w:val="both"/>
        <w:rPr>
          <w:rFonts w:ascii="Calibri" w:hAnsi="Calibri" w:cs="Calibri"/>
          <w:b/>
        </w:rPr>
      </w:pPr>
    </w:p>
    <w:p w14:paraId="5216EF9E" w14:textId="77777777" w:rsidR="00777B89" w:rsidRDefault="00777B89" w:rsidP="00777B89">
      <w:pPr>
        <w:pStyle w:val="Nadpis4"/>
        <w:jc w:val="both"/>
        <w:rPr>
          <w:color w:val="auto"/>
          <w:u w:val="single"/>
        </w:rPr>
      </w:pPr>
      <w:r>
        <w:rPr>
          <w:color w:val="auto"/>
          <w:u w:val="single"/>
        </w:rPr>
        <w:t>Právo vznést námitku proti zpracování osobních údajů</w:t>
      </w:r>
    </w:p>
    <w:p w14:paraId="54F354D7" w14:textId="77777777" w:rsidR="00777B89" w:rsidRDefault="00777B89" w:rsidP="00777B89">
      <w:pPr>
        <w:jc w:val="both"/>
        <w:rPr>
          <w:rFonts w:ascii="Calibri" w:hAnsi="Calibri" w:cs="Calibri"/>
          <w:b/>
        </w:rPr>
      </w:pPr>
      <w:r>
        <w:rPr>
          <w:rFonts w:ascii="Calibri" w:hAnsi="Calibri" w:cs="Calibri"/>
          <w:b/>
        </w:rPr>
        <w:t>Právo vznést námitku proti zpracování osobních údajů můžete využít pouze v situaci, kdybychom některé vaše osobní údaje zpracovávali ve veřejném zájmu či na základě našeho oprávněného zájmu anebo pro účely přímého marketingu. V takových případech můžete vznést námitku kdykoli. Pokud se tak stane, budeme vaše osobní údaje dále zpracovávat, pouze pokud pro to prokážeme závažné oprávněné důvody (zejména pokud je budeme potřebovat pro určení, výkon nebo obhajobu svých právních nároků). Pokud však vznesete námitku proti zpracovávání údajů za účelem přímého marketingu, neprodleně vaše údaje přestaneme pro tento účel zpracovávat.</w:t>
      </w:r>
    </w:p>
    <w:p w14:paraId="160AB125" w14:textId="77777777" w:rsidR="00777B89" w:rsidRDefault="00777B89" w:rsidP="00777B89">
      <w:pPr>
        <w:jc w:val="both"/>
        <w:rPr>
          <w:rFonts w:ascii="Calibri" w:hAnsi="Calibri" w:cs="Calibri"/>
          <w:b/>
          <w:color w:val="538135" w:themeColor="accent6" w:themeShade="BF"/>
        </w:rPr>
      </w:pPr>
    </w:p>
    <w:p w14:paraId="333AA7A4" w14:textId="77777777" w:rsidR="00777B89" w:rsidRPr="004360E5" w:rsidRDefault="00777B89" w:rsidP="004360E5">
      <w:pPr>
        <w:pBdr>
          <w:bottom w:val="single" w:sz="6" w:space="8" w:color="auto"/>
        </w:pBdr>
        <w:jc w:val="both"/>
        <w:rPr>
          <w:rFonts w:ascii="Calibri" w:hAnsi="Calibri" w:cs="Calibri"/>
        </w:rPr>
      </w:pPr>
      <w:r>
        <w:rPr>
          <w:rFonts w:ascii="Calibri" w:hAnsi="Calibri" w:cs="Calibri"/>
        </w:rPr>
        <w:t>Pokud pracovněprávní vztahy, zpracováváme vaše osobní údaje, jak již bylo uvedeno výše, ve většině případů na základě zákona nebo smlouvy. Toto právo vám tak v některých případech nepřísluší</w:t>
      </w:r>
      <w:r w:rsidR="004360E5">
        <w:rPr>
          <w:rFonts w:ascii="Calibri" w:hAnsi="Calibri" w:cs="Calibri"/>
        </w:rPr>
        <w:t>.</w:t>
      </w:r>
    </w:p>
    <w:p w14:paraId="6C3E1831" w14:textId="77777777" w:rsidR="00777B89" w:rsidRDefault="00777B89" w:rsidP="00777B89">
      <w:pPr>
        <w:pStyle w:val="Nadpis4"/>
        <w:jc w:val="both"/>
        <w:rPr>
          <w:color w:val="538135" w:themeColor="accent6" w:themeShade="BF"/>
        </w:rPr>
      </w:pPr>
      <w:r>
        <w:t>Právo stěžovat si u dozorového úřadu</w:t>
      </w:r>
    </w:p>
    <w:p w14:paraId="2532F2EF" w14:textId="77777777" w:rsidR="00777B89" w:rsidRDefault="00777B89" w:rsidP="00777B89">
      <w:pPr>
        <w:jc w:val="both"/>
        <w:rPr>
          <w:rFonts w:ascii="Calibri" w:hAnsi="Calibri" w:cs="Calibri"/>
        </w:rPr>
      </w:pPr>
      <w:r>
        <w:rPr>
          <w:rFonts w:ascii="Calibri" w:hAnsi="Calibri" w:cs="Calibri"/>
        </w:rPr>
        <w:t>Uplatněním práv, které byly doposud uvedeny, není nijak dotčeno vaše právo podat stížnost u Úřadu pro ochranu osobních údajů, a to prostřednictvím kontaktních údajů uvedených v úvodu dokumentu. Aktuální pak naleznete přímo na webových stránkách Úřadu pro ochranu osobních údajů (www.uoou.cz). Stížnost můžete podat kdykoliv, kdy máte pochybnosti o tom, zda jsou vaše osobní údaje zpracovávány tak, jak by měly být, tedy neoprávněně nebo v rozporu s právními předpisy.</w:t>
      </w:r>
    </w:p>
    <w:p w14:paraId="2E9E7A4A" w14:textId="77777777" w:rsidR="00777B89" w:rsidRDefault="00777B89" w:rsidP="00777B89">
      <w:pPr>
        <w:pStyle w:val="Nadpis4"/>
        <w:jc w:val="both"/>
        <w:rPr>
          <w:color w:val="538135" w:themeColor="accent6" w:themeShade="BF"/>
        </w:rPr>
      </w:pPr>
      <w:r>
        <w:t>Právo na výmaz</w:t>
      </w:r>
    </w:p>
    <w:p w14:paraId="10C63CF5" w14:textId="77777777" w:rsidR="00777B89" w:rsidRDefault="00777B89" w:rsidP="00777B89">
      <w:pPr>
        <w:jc w:val="both"/>
        <w:rPr>
          <w:rFonts w:ascii="Calibri" w:hAnsi="Calibri" w:cs="Calibri"/>
        </w:rPr>
      </w:pPr>
      <w:r>
        <w:rPr>
          <w:rFonts w:ascii="Calibri" w:hAnsi="Calibri" w:cs="Calibri"/>
        </w:rPr>
        <w:t xml:space="preserve">V některých případech máte jako subjekt údajů i právo, aby byly vaše osobní údaje vymazány. K výmazu vašich osobních údajů obecně přistupujeme, když je již nepotřebujeme a nemáme právní důvod k jejich zpracování. Dále vaše údaje vymažeme, pokud byly zpracovávány na základě souhlasu a tento souhlas byl odvolán. </w:t>
      </w:r>
    </w:p>
    <w:p w14:paraId="201D2ED7" w14:textId="77777777" w:rsidR="00777B89" w:rsidRDefault="00777B89" w:rsidP="00777B89">
      <w:pPr>
        <w:jc w:val="both"/>
        <w:rPr>
          <w:rFonts w:ascii="Calibri" w:hAnsi="Calibri" w:cs="Calibri"/>
        </w:rPr>
      </w:pPr>
    </w:p>
    <w:p w14:paraId="1A9AAB8D" w14:textId="77777777" w:rsidR="00777B89" w:rsidRDefault="00777B89" w:rsidP="00777B89">
      <w:pPr>
        <w:jc w:val="both"/>
        <w:rPr>
          <w:rFonts w:ascii="Calibri" w:hAnsi="Calibri" w:cs="Calibri"/>
        </w:rPr>
      </w:pPr>
      <w:r>
        <w:rPr>
          <w:rFonts w:ascii="Calibri" w:hAnsi="Calibri" w:cs="Calibri"/>
        </w:rPr>
        <w:t>Vezměte na vědomí, že i když půjde o jeden z důvodů k výmazu, neznamená to, že ihned smažeme všechny vaše osobní údaje. Toto právo se totiž neuplatní v případě, že zpracování osobních údajů je i nadále nezbytné pro splnění našich právních povinností, účely archivace, vědeckého či historického výzkumu či pro statistické účely, nebo určení, výkon nebo obhajobu našich právních nároků. V případě zaměstnance a mnoha zákonných povinností ve vztahu ke zpracování jeho údajů je výkon tohoto práva značně omezen.</w:t>
      </w:r>
    </w:p>
    <w:p w14:paraId="3AB3F19A" w14:textId="77777777" w:rsidR="00777B89" w:rsidRDefault="00777B89" w:rsidP="00777B89">
      <w:pPr>
        <w:pStyle w:val="Nadpis4"/>
        <w:jc w:val="both"/>
      </w:pPr>
      <w:r>
        <w:t>Právo odvolat souhlas</w:t>
      </w:r>
    </w:p>
    <w:p w14:paraId="24486F53" w14:textId="77777777" w:rsidR="00777B89" w:rsidRDefault="00777B89" w:rsidP="00777B89">
      <w:pPr>
        <w:jc w:val="both"/>
        <w:rPr>
          <w:rFonts w:ascii="Calibri" w:hAnsi="Calibri" w:cs="Calibri"/>
        </w:rPr>
      </w:pPr>
      <w:r>
        <w:rPr>
          <w:rFonts w:ascii="Calibri" w:hAnsi="Calibri" w:cs="Calibri"/>
        </w:rPr>
        <w:t>Pokud se jedná o případy, kdy jsou vaše osobní údaje zpracovávány na základě souhlasu, máte dále právo kdykoli souhlas odvolat. Odvoláním souhlasu nicméně nebude nikterak dotčeno předchozí zpracování, které jsme prováděli před jeho odvoláním.</w:t>
      </w:r>
    </w:p>
    <w:p w14:paraId="09E3767B" w14:textId="77777777" w:rsidR="00777B89" w:rsidRDefault="00777B89" w:rsidP="00777B89">
      <w:pPr>
        <w:pStyle w:val="Nadpis3"/>
      </w:pPr>
      <w:r>
        <w:t>Jak lze uplatnit jednotlivá práva?</w:t>
      </w:r>
    </w:p>
    <w:p w14:paraId="7645106A" w14:textId="77777777" w:rsidR="006F6A4F" w:rsidRDefault="006F6A4F" w:rsidP="006F6A4F">
      <w:pPr>
        <w:jc w:val="both"/>
        <w:rPr>
          <w:rFonts w:ascii="Calibri" w:hAnsi="Calibri" w:cs="Calibri"/>
        </w:rPr>
      </w:pPr>
      <w:r>
        <w:rPr>
          <w:rFonts w:ascii="Calibri" w:hAnsi="Calibri" w:cs="Calibri"/>
        </w:rPr>
        <w:t>Ve všech záležitostech souvisejících se zpracováním vašich osobních údajů, ať již jde o dotaz, uplatnění práva, podání stížnosti či cokoliv jiného, se můžete obracet na našeho pověřence pro ochranu osobních údajů, a to následujícími způsoby:</w:t>
      </w:r>
    </w:p>
    <w:p w14:paraId="5293BA80" w14:textId="77777777" w:rsidR="006F6A4F" w:rsidRDefault="006F6A4F" w:rsidP="006F6A4F">
      <w:pPr>
        <w:pStyle w:val="Odstavecseseznamem"/>
        <w:numPr>
          <w:ilvl w:val="0"/>
          <w:numId w:val="25"/>
        </w:numPr>
        <w:jc w:val="both"/>
        <w:rPr>
          <w:rFonts w:ascii="Calibri" w:hAnsi="Calibri" w:cs="Calibri"/>
        </w:rPr>
      </w:pPr>
      <w:r>
        <w:rPr>
          <w:rFonts w:ascii="Calibri" w:hAnsi="Calibri" w:cs="Calibri"/>
        </w:rPr>
        <w:t>poštou nebo po předchozí dohodě osobně na adrese organizace</w:t>
      </w:r>
    </w:p>
    <w:p w14:paraId="0866B46B" w14:textId="35CBCE13" w:rsidR="006F6A4F" w:rsidRDefault="006F6A4F" w:rsidP="006F6A4F">
      <w:pPr>
        <w:pStyle w:val="Odstavecseseznamem"/>
        <w:numPr>
          <w:ilvl w:val="0"/>
          <w:numId w:val="26"/>
        </w:numPr>
        <w:jc w:val="both"/>
        <w:rPr>
          <w:rFonts w:ascii="Calibri" w:hAnsi="Calibri" w:cs="Calibri"/>
        </w:rPr>
      </w:pPr>
      <w:r>
        <w:rPr>
          <w:rFonts w:ascii="Calibri" w:hAnsi="Calibri" w:cs="Calibri"/>
        </w:rPr>
        <w:t xml:space="preserve">e-mailem na e-mailové adrese </w:t>
      </w:r>
      <w:r w:rsidR="00661367">
        <w:rPr>
          <w:rFonts w:ascii="Calibri" w:hAnsi="Calibri" w:cs="Calibri"/>
          <w:b/>
        </w:rPr>
        <w:t xml:space="preserve">pověřence pro ochranu osobních údajů </w:t>
      </w:r>
      <w:r w:rsidR="00661367" w:rsidRPr="00661367">
        <w:rPr>
          <w:rFonts w:ascii="Calibri" w:hAnsi="Calibri" w:cs="Calibri"/>
          <w:bCs/>
        </w:rPr>
        <w:t>organizace</w:t>
      </w:r>
    </w:p>
    <w:p w14:paraId="6FF6E821" w14:textId="77777777" w:rsidR="00777B89" w:rsidRDefault="00777B89" w:rsidP="00777B89"/>
    <w:p w14:paraId="6E343DDC" w14:textId="77777777" w:rsidR="00777B89" w:rsidRDefault="00777B89" w:rsidP="00777B89">
      <w:pPr>
        <w:jc w:val="both"/>
        <w:rPr>
          <w:rFonts w:ascii="Calibri" w:hAnsi="Calibri" w:cs="Calibri"/>
        </w:rPr>
      </w:pPr>
      <w:r>
        <w:rPr>
          <w:rFonts w:ascii="Calibri" w:hAnsi="Calibri" w:cs="Calibri"/>
        </w:rPr>
        <w:t xml:space="preserve">Vaši žádost vyřídíme bez zbytečného odkladu, maximálně však do jednoho měsíce. Ve výjimečných případech, zejména z důvodu složitosti vašeho požadavku, jsme oprávněni tuto lhůtu prodloužit o další dva měsíce. O takovém případném prodloužení a jeho zdůvodnění vás samozřejmě budeme informovat. </w:t>
      </w:r>
    </w:p>
    <w:p w14:paraId="65361522" w14:textId="77777777" w:rsidR="00C4037D" w:rsidRDefault="00C4037D"/>
    <w:sectPr w:rsidR="00C4037D" w:rsidSect="00B666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420"/>
    <w:multiLevelType w:val="hybridMultilevel"/>
    <w:tmpl w:val="092071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C633DB9"/>
    <w:multiLevelType w:val="hybridMultilevel"/>
    <w:tmpl w:val="37480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17104B"/>
    <w:multiLevelType w:val="hybridMultilevel"/>
    <w:tmpl w:val="96282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FA5A0B"/>
    <w:multiLevelType w:val="hybridMultilevel"/>
    <w:tmpl w:val="282C8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304170"/>
    <w:multiLevelType w:val="hybridMultilevel"/>
    <w:tmpl w:val="F814A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2D26E3"/>
    <w:multiLevelType w:val="hybridMultilevel"/>
    <w:tmpl w:val="9B8A99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8A3EEF"/>
    <w:multiLevelType w:val="hybridMultilevel"/>
    <w:tmpl w:val="4CBC33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6404DB"/>
    <w:multiLevelType w:val="multilevel"/>
    <w:tmpl w:val="70F04412"/>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4BBC3BDF"/>
    <w:multiLevelType w:val="hybridMultilevel"/>
    <w:tmpl w:val="74ECFA86"/>
    <w:lvl w:ilvl="0" w:tplc="ADC84B44">
      <w:start w:val="1"/>
      <w:numFmt w:val="lowerLetter"/>
      <w:lvlText w:val="%1)"/>
      <w:lvlJc w:val="left"/>
      <w:pPr>
        <w:ind w:left="720" w:hanging="360"/>
      </w:pPr>
      <w:rPr>
        <w:b w:val="0"/>
      </w:rPr>
    </w:lvl>
    <w:lvl w:ilvl="1" w:tplc="0EEA8152">
      <w:start w:val="1"/>
      <w:numFmt w:val="bullet"/>
      <w:lvlText w:val="•"/>
      <w:lvlJc w:val="left"/>
      <w:pPr>
        <w:ind w:left="1785" w:hanging="705"/>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6F646A"/>
    <w:multiLevelType w:val="hybridMultilevel"/>
    <w:tmpl w:val="F2B80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F67767"/>
    <w:multiLevelType w:val="hybridMultilevel"/>
    <w:tmpl w:val="F23A3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1CF1458"/>
    <w:multiLevelType w:val="hybridMultilevel"/>
    <w:tmpl w:val="5E7E8660"/>
    <w:lvl w:ilvl="0" w:tplc="05B8A85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5DA2C6D"/>
    <w:multiLevelType w:val="hybridMultilevel"/>
    <w:tmpl w:val="FDD0B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829379F"/>
    <w:multiLevelType w:val="multilevel"/>
    <w:tmpl w:val="4C1EA504"/>
    <w:lvl w:ilvl="0">
      <w:start w:val="1"/>
      <w:numFmt w:val="decimal"/>
      <w:pStyle w:val="RLslovanodstavec"/>
      <w:lvlText w:val="%1."/>
      <w:lvlJc w:val="left"/>
      <w:pPr>
        <w:tabs>
          <w:tab w:val="num" w:pos="737"/>
        </w:tabs>
        <w:ind w:left="737"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4" w15:restartNumberingAfterBreak="0">
    <w:nsid w:val="73623F06"/>
    <w:multiLevelType w:val="hybridMultilevel"/>
    <w:tmpl w:val="15B8B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DE4C84"/>
    <w:multiLevelType w:val="hybridMultilevel"/>
    <w:tmpl w:val="49722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84301959">
    <w:abstractNumId w:val="10"/>
  </w:num>
  <w:num w:numId="2" w16cid:durableId="1643651789">
    <w:abstractNumId w:val="9"/>
  </w:num>
  <w:num w:numId="3" w16cid:durableId="1507208834">
    <w:abstractNumId w:val="15"/>
  </w:num>
  <w:num w:numId="4" w16cid:durableId="1806266494">
    <w:abstractNumId w:val="6"/>
  </w:num>
  <w:num w:numId="5" w16cid:durableId="962884959">
    <w:abstractNumId w:val="3"/>
  </w:num>
  <w:num w:numId="6" w16cid:durableId="1674605309">
    <w:abstractNumId w:val="8"/>
  </w:num>
  <w:num w:numId="7" w16cid:durableId="151609222">
    <w:abstractNumId w:val="13"/>
  </w:num>
  <w:num w:numId="8" w16cid:durableId="1595092455">
    <w:abstractNumId w:val="7"/>
  </w:num>
  <w:num w:numId="9" w16cid:durableId="602149973">
    <w:abstractNumId w:val="16"/>
  </w:num>
  <w:num w:numId="10" w16cid:durableId="1772161283">
    <w:abstractNumId w:val="12"/>
  </w:num>
  <w:num w:numId="11" w16cid:durableId="279997007">
    <w:abstractNumId w:val="4"/>
  </w:num>
  <w:num w:numId="12" w16cid:durableId="1019356568">
    <w:abstractNumId w:val="5"/>
  </w:num>
  <w:num w:numId="13" w16cid:durableId="860094991">
    <w:abstractNumId w:val="11"/>
  </w:num>
  <w:num w:numId="14" w16cid:durableId="806318129">
    <w:abstractNumId w:val="2"/>
  </w:num>
  <w:num w:numId="15" w16cid:durableId="1662078771">
    <w:abstractNumId w:val="14"/>
  </w:num>
  <w:num w:numId="16" w16cid:durableId="1196498971">
    <w:abstractNumId w:val="1"/>
  </w:num>
  <w:num w:numId="17" w16cid:durableId="1591505870">
    <w:abstractNumId w:val="9"/>
  </w:num>
  <w:num w:numId="18" w16cid:durableId="239103227">
    <w:abstractNumId w:val="3"/>
  </w:num>
  <w:num w:numId="19" w16cid:durableId="1447578781">
    <w:abstractNumId w:val="2"/>
  </w:num>
  <w:num w:numId="20" w16cid:durableId="1204636063">
    <w:abstractNumId w:val="14"/>
  </w:num>
  <w:num w:numId="21" w16cid:durableId="170217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0845789">
    <w:abstractNumId w:val="6"/>
  </w:num>
  <w:num w:numId="23" w16cid:durableId="263192960">
    <w:abstractNumId w:val="1"/>
  </w:num>
  <w:num w:numId="24" w16cid:durableId="1659530055">
    <w:abstractNumId w:val="10"/>
  </w:num>
  <w:num w:numId="25" w16cid:durableId="685210463">
    <w:abstractNumId w:val="1"/>
  </w:num>
  <w:num w:numId="26" w16cid:durableId="3217393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D0F"/>
    <w:rsid w:val="0003340C"/>
    <w:rsid w:val="00090089"/>
    <w:rsid w:val="00133C17"/>
    <w:rsid w:val="001E1DF1"/>
    <w:rsid w:val="00224893"/>
    <w:rsid w:val="002314D4"/>
    <w:rsid w:val="0023175E"/>
    <w:rsid w:val="0036057A"/>
    <w:rsid w:val="004360E5"/>
    <w:rsid w:val="004735FD"/>
    <w:rsid w:val="00661367"/>
    <w:rsid w:val="006A50D1"/>
    <w:rsid w:val="006F6A4F"/>
    <w:rsid w:val="00777B89"/>
    <w:rsid w:val="00787CC0"/>
    <w:rsid w:val="007A047E"/>
    <w:rsid w:val="0085344A"/>
    <w:rsid w:val="00864E12"/>
    <w:rsid w:val="00917504"/>
    <w:rsid w:val="009E1416"/>
    <w:rsid w:val="00AE0B10"/>
    <w:rsid w:val="00B666E5"/>
    <w:rsid w:val="00C4037D"/>
    <w:rsid w:val="00C463B9"/>
    <w:rsid w:val="00D2053D"/>
    <w:rsid w:val="00D65EEA"/>
    <w:rsid w:val="00E11E98"/>
    <w:rsid w:val="00EA4830"/>
    <w:rsid w:val="00EA6ABE"/>
    <w:rsid w:val="00F92D0F"/>
    <w:rsid w:val="00FF68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E05D"/>
  <w15:docId w15:val="{DAEFB2CE-52D3-42FB-96CA-96E03439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92D0F"/>
    <w:pPr>
      <w:spacing w:after="0" w:line="276" w:lineRule="auto"/>
    </w:pPr>
    <w:rPr>
      <w:rFonts w:ascii="Arial" w:eastAsia="Arial" w:hAnsi="Arial" w:cs="Arial"/>
      <w:lang w:eastAsia="cs-CZ"/>
    </w:rPr>
  </w:style>
  <w:style w:type="paragraph" w:styleId="Nadpis1">
    <w:name w:val="heading 1"/>
    <w:basedOn w:val="Normln"/>
    <w:next w:val="Normln"/>
    <w:link w:val="Nadpis1Char"/>
    <w:rsid w:val="00F92D0F"/>
    <w:pPr>
      <w:keepNext/>
      <w:keepLines/>
      <w:spacing w:before="400" w:after="120"/>
      <w:outlineLvl w:val="0"/>
    </w:pPr>
    <w:rPr>
      <w:sz w:val="40"/>
      <w:szCs w:val="40"/>
    </w:rPr>
  </w:style>
  <w:style w:type="paragraph" w:styleId="Nadpis2">
    <w:name w:val="heading 2"/>
    <w:basedOn w:val="Normln"/>
    <w:next w:val="Normln"/>
    <w:link w:val="Nadpis2Char"/>
    <w:qFormat/>
    <w:rsid w:val="00F92D0F"/>
    <w:pPr>
      <w:keepNext/>
      <w:keepLines/>
      <w:spacing w:before="360" w:after="120"/>
      <w:outlineLvl w:val="1"/>
    </w:pPr>
    <w:rPr>
      <w:sz w:val="32"/>
      <w:szCs w:val="32"/>
    </w:rPr>
  </w:style>
  <w:style w:type="paragraph" w:styleId="Nadpis3">
    <w:name w:val="heading 3"/>
    <w:basedOn w:val="Normln"/>
    <w:next w:val="Normln"/>
    <w:link w:val="Nadpis3Char"/>
    <w:qFormat/>
    <w:rsid w:val="00F92D0F"/>
    <w:pPr>
      <w:keepNext/>
      <w:keepLines/>
      <w:spacing w:before="320" w:after="80"/>
      <w:outlineLvl w:val="2"/>
    </w:pPr>
    <w:rPr>
      <w:color w:val="434343"/>
      <w:sz w:val="28"/>
      <w:szCs w:val="28"/>
    </w:rPr>
  </w:style>
  <w:style w:type="paragraph" w:styleId="Nadpis4">
    <w:name w:val="heading 4"/>
    <w:basedOn w:val="Normln"/>
    <w:next w:val="Normln"/>
    <w:link w:val="Nadpis4Char"/>
    <w:qFormat/>
    <w:rsid w:val="00F92D0F"/>
    <w:pPr>
      <w:keepNext/>
      <w:keepLines/>
      <w:spacing w:before="280" w:after="80"/>
      <w:outlineLvl w:val="3"/>
    </w:pPr>
    <w:rPr>
      <w:color w:val="666666"/>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2D0F"/>
    <w:rPr>
      <w:rFonts w:ascii="Arial" w:eastAsia="Arial" w:hAnsi="Arial" w:cs="Arial"/>
      <w:sz w:val="40"/>
      <w:szCs w:val="40"/>
      <w:lang w:eastAsia="cs-CZ"/>
    </w:rPr>
  </w:style>
  <w:style w:type="character" w:customStyle="1" w:styleId="Nadpis2Char">
    <w:name w:val="Nadpis 2 Char"/>
    <w:basedOn w:val="Standardnpsmoodstavce"/>
    <w:link w:val="Nadpis2"/>
    <w:rsid w:val="00F92D0F"/>
    <w:rPr>
      <w:rFonts w:ascii="Arial" w:eastAsia="Arial" w:hAnsi="Arial" w:cs="Arial"/>
      <w:sz w:val="32"/>
      <w:szCs w:val="32"/>
      <w:lang w:eastAsia="cs-CZ"/>
    </w:rPr>
  </w:style>
  <w:style w:type="character" w:customStyle="1" w:styleId="Nadpis3Char">
    <w:name w:val="Nadpis 3 Char"/>
    <w:basedOn w:val="Standardnpsmoodstavce"/>
    <w:link w:val="Nadpis3"/>
    <w:rsid w:val="00F92D0F"/>
    <w:rPr>
      <w:rFonts w:ascii="Arial" w:eastAsia="Arial" w:hAnsi="Arial" w:cs="Arial"/>
      <w:color w:val="434343"/>
      <w:sz w:val="28"/>
      <w:szCs w:val="28"/>
      <w:lang w:eastAsia="cs-CZ"/>
    </w:rPr>
  </w:style>
  <w:style w:type="character" w:customStyle="1" w:styleId="Nadpis4Char">
    <w:name w:val="Nadpis 4 Char"/>
    <w:basedOn w:val="Standardnpsmoodstavce"/>
    <w:link w:val="Nadpis4"/>
    <w:rsid w:val="00F92D0F"/>
    <w:rPr>
      <w:rFonts w:ascii="Arial" w:eastAsia="Arial" w:hAnsi="Arial" w:cs="Arial"/>
      <w:color w:val="666666"/>
      <w:sz w:val="24"/>
      <w:szCs w:val="24"/>
      <w:lang w:eastAsia="cs-CZ"/>
    </w:rPr>
  </w:style>
  <w:style w:type="paragraph" w:styleId="Odstavecseseznamem">
    <w:name w:val="List Paragraph"/>
    <w:basedOn w:val="Normln"/>
    <w:uiPriority w:val="34"/>
    <w:qFormat/>
    <w:rsid w:val="00F92D0F"/>
    <w:pPr>
      <w:ind w:left="720"/>
      <w:contextualSpacing/>
    </w:pPr>
  </w:style>
  <w:style w:type="character" w:styleId="Odkaznakoment">
    <w:name w:val="annotation reference"/>
    <w:basedOn w:val="Standardnpsmoodstavce"/>
    <w:uiPriority w:val="99"/>
    <w:semiHidden/>
    <w:unhideWhenUsed/>
    <w:rsid w:val="00F92D0F"/>
    <w:rPr>
      <w:sz w:val="16"/>
      <w:szCs w:val="16"/>
    </w:rPr>
  </w:style>
  <w:style w:type="paragraph" w:styleId="Textkomente">
    <w:name w:val="annotation text"/>
    <w:aliases w:val="RL Text komentáře"/>
    <w:basedOn w:val="Normln"/>
    <w:link w:val="TextkomenteChar"/>
    <w:unhideWhenUsed/>
    <w:rsid w:val="00F92D0F"/>
    <w:pPr>
      <w:spacing w:line="240" w:lineRule="auto"/>
    </w:pPr>
    <w:rPr>
      <w:sz w:val="20"/>
      <w:szCs w:val="20"/>
    </w:rPr>
  </w:style>
  <w:style w:type="character" w:customStyle="1" w:styleId="TextkomenteChar">
    <w:name w:val="Text komentáře Char"/>
    <w:aliases w:val="RL Text komentáře Char"/>
    <w:basedOn w:val="Standardnpsmoodstavce"/>
    <w:link w:val="Textkomente"/>
    <w:rsid w:val="00F92D0F"/>
    <w:rPr>
      <w:rFonts w:ascii="Arial" w:eastAsia="Arial" w:hAnsi="Arial" w:cs="Arial"/>
      <w:sz w:val="20"/>
      <w:szCs w:val="20"/>
      <w:lang w:eastAsia="cs-CZ"/>
    </w:rPr>
  </w:style>
  <w:style w:type="paragraph" w:styleId="Textbubliny">
    <w:name w:val="Balloon Text"/>
    <w:basedOn w:val="Normln"/>
    <w:link w:val="TextbublinyChar"/>
    <w:uiPriority w:val="99"/>
    <w:semiHidden/>
    <w:unhideWhenUsed/>
    <w:rsid w:val="0091750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7504"/>
    <w:rPr>
      <w:rFonts w:ascii="Segoe UI" w:eastAsia="Arial" w:hAnsi="Segoe UI" w:cs="Segoe UI"/>
      <w:sz w:val="18"/>
      <w:szCs w:val="18"/>
      <w:lang w:eastAsia="cs-CZ"/>
    </w:rPr>
  </w:style>
  <w:style w:type="paragraph" w:customStyle="1" w:styleId="RLslovanodstavec">
    <w:name w:val="RL Číslovaný odstavec"/>
    <w:basedOn w:val="Normln"/>
    <w:qFormat/>
    <w:locked/>
    <w:rsid w:val="00D65EEA"/>
    <w:pPr>
      <w:numPr>
        <w:numId w:val="7"/>
      </w:numPr>
      <w:spacing w:before="120" w:after="120" w:line="340" w:lineRule="exact"/>
      <w:jc w:val="both"/>
    </w:pPr>
    <w:rPr>
      <w:rFonts w:ascii="Calibri" w:eastAsia="Calibri" w:hAnsi="Calibri" w:cs="Times New Roman"/>
      <w:spacing w:val="-4"/>
      <w:szCs w:val="20"/>
    </w:rPr>
  </w:style>
  <w:style w:type="paragraph" w:customStyle="1" w:styleId="RLNadpis1rovn">
    <w:name w:val="RL Nadpis 1. úrovně"/>
    <w:basedOn w:val="Normln"/>
    <w:next w:val="Normln"/>
    <w:qFormat/>
    <w:locked/>
    <w:rsid w:val="00D65EEA"/>
    <w:pPr>
      <w:pageBreakBefore/>
      <w:numPr>
        <w:numId w:val="8"/>
      </w:numPr>
      <w:spacing w:before="120" w:after="840" w:line="560" w:lineRule="exact"/>
      <w:jc w:val="both"/>
    </w:pPr>
    <w:rPr>
      <w:rFonts w:ascii="Calibri" w:eastAsia="Calibri" w:hAnsi="Calibri" w:cs="Times New Roman"/>
      <w:b/>
      <w:spacing w:val="3"/>
      <w:sz w:val="40"/>
      <w:szCs w:val="40"/>
    </w:rPr>
  </w:style>
  <w:style w:type="paragraph" w:customStyle="1" w:styleId="RLNadpis2rovn">
    <w:name w:val="RL Nadpis 2. úrovně"/>
    <w:basedOn w:val="Normln"/>
    <w:next w:val="Normln"/>
    <w:qFormat/>
    <w:locked/>
    <w:rsid w:val="00D65EEA"/>
    <w:pPr>
      <w:keepNext/>
      <w:numPr>
        <w:ilvl w:val="1"/>
        <w:numId w:val="8"/>
      </w:numPr>
      <w:spacing w:before="360" w:after="120" w:line="340" w:lineRule="exact"/>
      <w:jc w:val="both"/>
    </w:pPr>
    <w:rPr>
      <w:rFonts w:ascii="Calibri" w:eastAsia="Calibri" w:hAnsi="Calibri" w:cs="Times New Roman"/>
      <w:b/>
      <w:spacing w:val="20"/>
      <w:sz w:val="23"/>
      <w:szCs w:val="20"/>
    </w:rPr>
  </w:style>
  <w:style w:type="paragraph" w:customStyle="1" w:styleId="RLNadpis3rovn">
    <w:name w:val="RL Nadpis 3. úrovně"/>
    <w:basedOn w:val="Normln"/>
    <w:next w:val="RLslovanodstavec"/>
    <w:qFormat/>
    <w:locked/>
    <w:rsid w:val="00D65EEA"/>
    <w:pPr>
      <w:keepNext/>
      <w:numPr>
        <w:ilvl w:val="2"/>
        <w:numId w:val="8"/>
      </w:numPr>
      <w:spacing w:before="360" w:after="120" w:line="340" w:lineRule="exact"/>
      <w:jc w:val="both"/>
    </w:pPr>
    <w:rPr>
      <w:rFonts w:ascii="Calibri" w:eastAsia="Calibri" w:hAnsi="Calibri" w:cs="Times New Roman"/>
      <w:b/>
    </w:rPr>
  </w:style>
  <w:style w:type="paragraph" w:customStyle="1" w:styleId="RLNadpis2rovn-oranov">
    <w:name w:val="RL Nadpis 2. úrovně - oranžový"/>
    <w:basedOn w:val="Normln"/>
    <w:qFormat/>
    <w:rsid w:val="00D65EEA"/>
    <w:pPr>
      <w:numPr>
        <w:numId w:val="9"/>
      </w:numPr>
      <w:spacing w:before="120" w:line="340" w:lineRule="exact"/>
    </w:pPr>
    <w:rPr>
      <w:rFonts w:asciiTheme="minorHAnsi" w:eastAsia="Calibri" w:hAnsiTheme="minorHAnsi" w:cs="Times New Roman"/>
      <w:b/>
      <w:color w:val="EC7A08"/>
      <w:sz w:val="23"/>
      <w:szCs w:val="23"/>
    </w:rPr>
  </w:style>
  <w:style w:type="paragraph" w:customStyle="1" w:styleId="odrkadruh">
    <w:name w:val="odrážka druhá"/>
    <w:basedOn w:val="Normln"/>
    <w:qFormat/>
    <w:rsid w:val="00D65EEA"/>
    <w:pPr>
      <w:spacing w:before="120" w:line="240" w:lineRule="auto"/>
      <w:jc w:val="both"/>
    </w:pPr>
    <w:rPr>
      <w:rFonts w:asciiTheme="minorHAnsi" w:eastAsiaTheme="minorHAnsi" w:hAnsiTheme="minorHAnsi" w:cstheme="minorBidi"/>
      <w:lang w:eastAsia="en-US"/>
    </w:rPr>
  </w:style>
  <w:style w:type="character" w:customStyle="1" w:styleId="preformatted">
    <w:name w:val="preformatted"/>
    <w:basedOn w:val="Standardnpsmoodstavce"/>
    <w:rsid w:val="00D65EEA"/>
  </w:style>
  <w:style w:type="character" w:styleId="Siln">
    <w:name w:val="Strong"/>
    <w:basedOn w:val="Standardnpsmoodstavce"/>
    <w:uiPriority w:val="22"/>
    <w:qFormat/>
    <w:rsid w:val="00D65EEA"/>
    <w:rPr>
      <w:b/>
      <w:bCs/>
    </w:rPr>
  </w:style>
  <w:style w:type="paragraph" w:styleId="Pedmtkomente">
    <w:name w:val="annotation subject"/>
    <w:basedOn w:val="Textkomente"/>
    <w:next w:val="Textkomente"/>
    <w:link w:val="PedmtkomenteChar"/>
    <w:uiPriority w:val="99"/>
    <w:semiHidden/>
    <w:unhideWhenUsed/>
    <w:rsid w:val="00787CC0"/>
    <w:rPr>
      <w:b/>
      <w:bCs/>
    </w:rPr>
  </w:style>
  <w:style w:type="character" w:customStyle="1" w:styleId="PedmtkomenteChar">
    <w:name w:val="Předmět komentáře Char"/>
    <w:basedOn w:val="TextkomenteChar"/>
    <w:link w:val="Pedmtkomente"/>
    <w:uiPriority w:val="99"/>
    <w:semiHidden/>
    <w:rsid w:val="00787CC0"/>
    <w:rPr>
      <w:rFonts w:ascii="Arial" w:eastAsia="Arial" w:hAnsi="Arial" w:cs="Arial"/>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0818">
      <w:bodyDiv w:val="1"/>
      <w:marLeft w:val="0"/>
      <w:marRight w:val="0"/>
      <w:marTop w:val="0"/>
      <w:marBottom w:val="0"/>
      <w:divBdr>
        <w:top w:val="none" w:sz="0" w:space="0" w:color="auto"/>
        <w:left w:val="none" w:sz="0" w:space="0" w:color="auto"/>
        <w:bottom w:val="none" w:sz="0" w:space="0" w:color="auto"/>
        <w:right w:val="none" w:sz="0" w:space="0" w:color="auto"/>
      </w:divBdr>
    </w:div>
    <w:div w:id="176777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2319</Words>
  <Characters>13683</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Slámová</dc:creator>
  <cp:keywords/>
  <dc:description/>
  <cp:lastModifiedBy>Zuzana Slámová</cp:lastModifiedBy>
  <cp:revision>2</cp:revision>
  <dcterms:created xsi:type="dcterms:W3CDTF">2023-10-13T11:35:00Z</dcterms:created>
  <dcterms:modified xsi:type="dcterms:W3CDTF">2023-10-13T11:35:00Z</dcterms:modified>
</cp:coreProperties>
</file>